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2B23" w14:textId="0A9DEF28" w:rsidR="00CA4270" w:rsidRDefault="002C3732" w:rsidP="002C3732">
      <w:pPr>
        <w:jc w:val="center"/>
        <w:rPr>
          <w:sz w:val="32"/>
          <w:szCs w:val="32"/>
        </w:rPr>
      </w:pPr>
      <w:r>
        <w:rPr>
          <w:noProof/>
        </w:rPr>
        <w:drawing>
          <wp:inline distT="0" distB="0" distL="0" distR="0" wp14:anchorId="37722C0A" wp14:editId="2008B7FE">
            <wp:extent cx="666750" cy="724536"/>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stretch>
                      <a:fillRect/>
                    </a:stretch>
                  </pic:blipFill>
                  <pic:spPr>
                    <a:xfrm>
                      <a:off x="0" y="0"/>
                      <a:ext cx="678363" cy="737155"/>
                    </a:xfrm>
                    <a:prstGeom prst="rect">
                      <a:avLst/>
                    </a:prstGeom>
                  </pic:spPr>
                </pic:pic>
              </a:graphicData>
            </a:graphic>
          </wp:inline>
        </w:drawing>
      </w:r>
    </w:p>
    <w:p w14:paraId="30426C59" w14:textId="74CF60CA" w:rsidR="007A6E79" w:rsidRDefault="007A6E79" w:rsidP="007A6E79">
      <w:pPr>
        <w:jc w:val="center"/>
        <w:rPr>
          <w:b/>
          <w:bCs/>
          <w:sz w:val="40"/>
          <w:szCs w:val="40"/>
        </w:rPr>
      </w:pPr>
      <w:r>
        <w:rPr>
          <w:b/>
          <w:bCs/>
          <w:sz w:val="40"/>
          <w:szCs w:val="40"/>
        </w:rPr>
        <w:t>SUC &amp; JUC</w:t>
      </w:r>
    </w:p>
    <w:p w14:paraId="52C10FA1" w14:textId="06E67D51" w:rsidR="007A6E79" w:rsidRPr="00E24CBA" w:rsidRDefault="007A6E79" w:rsidP="007A6E79">
      <w:pPr>
        <w:jc w:val="center"/>
        <w:rPr>
          <w:b/>
          <w:bCs/>
          <w:sz w:val="40"/>
          <w:szCs w:val="40"/>
        </w:rPr>
      </w:pPr>
      <w:r>
        <w:rPr>
          <w:b/>
          <w:bCs/>
          <w:sz w:val="40"/>
          <w:szCs w:val="40"/>
        </w:rPr>
        <w:t>Regler</w:t>
      </w:r>
      <w:r w:rsidR="00093186">
        <w:rPr>
          <w:b/>
          <w:bCs/>
          <w:sz w:val="40"/>
          <w:szCs w:val="40"/>
        </w:rPr>
        <w:t xml:space="preserve">, </w:t>
      </w:r>
      <w:r>
        <w:rPr>
          <w:b/>
          <w:bCs/>
          <w:sz w:val="40"/>
          <w:szCs w:val="40"/>
        </w:rPr>
        <w:t>poängberäkning</w:t>
      </w:r>
      <w:r w:rsidR="00093186">
        <w:rPr>
          <w:b/>
          <w:bCs/>
          <w:sz w:val="40"/>
          <w:szCs w:val="40"/>
        </w:rPr>
        <w:t xml:space="preserve"> och utmärkelser</w:t>
      </w:r>
    </w:p>
    <w:p w14:paraId="69E7FB27" w14:textId="77777777" w:rsidR="00E24CBA" w:rsidRDefault="00E24CBA" w:rsidP="00E24CBA">
      <w:pPr>
        <w:rPr>
          <w:b/>
          <w:bCs/>
          <w:sz w:val="28"/>
          <w:szCs w:val="28"/>
        </w:rPr>
      </w:pPr>
    </w:p>
    <w:p w14:paraId="2332FCA9" w14:textId="141BA01E" w:rsidR="00E24CBA" w:rsidRPr="00E24CBA" w:rsidRDefault="007A6E79" w:rsidP="00E24CBA">
      <w:pPr>
        <w:rPr>
          <w:b/>
          <w:bCs/>
          <w:sz w:val="28"/>
          <w:szCs w:val="28"/>
        </w:rPr>
      </w:pPr>
      <w:r>
        <w:rPr>
          <w:b/>
          <w:bCs/>
          <w:sz w:val="28"/>
          <w:szCs w:val="28"/>
        </w:rPr>
        <w:t>Åldersklasser</w:t>
      </w:r>
      <w:r w:rsidR="00374413">
        <w:rPr>
          <w:b/>
          <w:bCs/>
          <w:sz w:val="28"/>
          <w:szCs w:val="28"/>
        </w:rPr>
        <w:t>, resultat och prisutdelningar</w:t>
      </w:r>
    </w:p>
    <w:p w14:paraId="3F8B6A81" w14:textId="77777777" w:rsidR="00374413" w:rsidRDefault="007A6E79" w:rsidP="007A6E79">
      <w:pPr>
        <w:rPr>
          <w:color w:val="000000" w:themeColor="text1"/>
        </w:rPr>
      </w:pPr>
      <w:r w:rsidRPr="001C1778">
        <w:rPr>
          <w:color w:val="000000" w:themeColor="text1"/>
        </w:rPr>
        <w:t xml:space="preserve">I SUC </w:t>
      </w:r>
      <w:r>
        <w:rPr>
          <w:color w:val="000000" w:themeColor="text1"/>
        </w:rPr>
        <w:t>sammanställs resultat för</w:t>
      </w:r>
      <w:r w:rsidRPr="001C1778">
        <w:rPr>
          <w:color w:val="000000" w:themeColor="text1"/>
        </w:rPr>
        <w:t xml:space="preserve"> kanotister</w:t>
      </w:r>
      <w:r>
        <w:rPr>
          <w:color w:val="000000" w:themeColor="text1"/>
        </w:rPr>
        <w:t>na</w:t>
      </w:r>
      <w:r w:rsidRPr="001C1778">
        <w:rPr>
          <w:color w:val="000000" w:themeColor="text1"/>
        </w:rPr>
        <w:t xml:space="preserve"> i årgångsklasser från Pojkar/Flickor (P/F) 11</w:t>
      </w:r>
      <w:r>
        <w:rPr>
          <w:color w:val="000000" w:themeColor="text1"/>
        </w:rPr>
        <w:t>, 12, 13… upp</w:t>
      </w:r>
      <w:r w:rsidRPr="001C1778">
        <w:rPr>
          <w:color w:val="000000" w:themeColor="text1"/>
        </w:rPr>
        <w:t xml:space="preserve"> till P/F 16 och i JUC klassas tävlande in i juniorklass (</w:t>
      </w:r>
      <w:proofErr w:type="gramStart"/>
      <w:r w:rsidRPr="001C1778">
        <w:rPr>
          <w:color w:val="000000" w:themeColor="text1"/>
        </w:rPr>
        <w:t>17-1</w:t>
      </w:r>
      <w:r>
        <w:rPr>
          <w:color w:val="000000" w:themeColor="text1"/>
        </w:rPr>
        <w:t>8</w:t>
      </w:r>
      <w:proofErr w:type="gramEnd"/>
      <w:r w:rsidRPr="001C1778">
        <w:rPr>
          <w:color w:val="000000" w:themeColor="text1"/>
        </w:rPr>
        <w:t xml:space="preserve"> år) för killar respektive tjejer.</w:t>
      </w:r>
      <w:r>
        <w:rPr>
          <w:color w:val="000000" w:themeColor="text1"/>
        </w:rPr>
        <w:t xml:space="preserve"> </w:t>
      </w:r>
    </w:p>
    <w:p w14:paraId="22377DB4" w14:textId="5A4DCC5D" w:rsidR="007A6E79" w:rsidRDefault="00374413" w:rsidP="007A6E79">
      <w:pPr>
        <w:rPr>
          <w:color w:val="000000" w:themeColor="text1"/>
        </w:rPr>
      </w:pPr>
      <w:r>
        <w:rPr>
          <w:color w:val="000000" w:themeColor="text1"/>
        </w:rPr>
        <w:t xml:space="preserve">Då barn och ungdomar utvecklas olika snabbt i den här åldern erbjuder olika i tävlingar i cupen, olika klassningssystem i enskilda tävlingsmoment. Ibland tävlar de aktiva i sina respektive </w:t>
      </w:r>
      <w:proofErr w:type="spellStart"/>
      <w:r>
        <w:rPr>
          <w:color w:val="000000" w:themeColor="text1"/>
        </w:rPr>
        <w:t>årsgångs</w:t>
      </w:r>
      <w:proofErr w:type="spellEnd"/>
      <w:r>
        <w:rPr>
          <w:color w:val="000000" w:themeColor="text1"/>
        </w:rPr>
        <w:t xml:space="preserve">- eller åldersklasserna, ibland mixat tjejer och killar och ibland utifrån prestationsnivå. För cupen tas dock alltid resultat ut för sin </w:t>
      </w:r>
      <w:proofErr w:type="spellStart"/>
      <w:r>
        <w:rPr>
          <w:color w:val="000000" w:themeColor="text1"/>
        </w:rPr>
        <w:t>årsångs</w:t>
      </w:r>
      <w:proofErr w:type="spellEnd"/>
      <w:r>
        <w:rPr>
          <w:color w:val="000000" w:themeColor="text1"/>
        </w:rPr>
        <w:t>- eller åldersklass.</w:t>
      </w:r>
    </w:p>
    <w:p w14:paraId="056FBD50" w14:textId="1EC5E3AB" w:rsidR="00374413" w:rsidRDefault="00374413" w:rsidP="007A6E79">
      <w:pPr>
        <w:rPr>
          <w:color w:val="000000" w:themeColor="text1"/>
        </w:rPr>
      </w:pPr>
      <w:r>
        <w:rPr>
          <w:color w:val="000000" w:themeColor="text1"/>
        </w:rPr>
        <w:t xml:space="preserve">Till och med 13 år belönas alla deltagare med medalj och alla ges lika stor uppmärksamhet på prisutdelningen oavsett placering. </w:t>
      </w:r>
      <w:r w:rsidR="00452B82">
        <w:rPr>
          <w:color w:val="000000" w:themeColor="text1"/>
        </w:rPr>
        <w:t xml:space="preserve">I P/F 13 ges även medalj till de tre främsta. </w:t>
      </w:r>
      <w:r>
        <w:rPr>
          <w:color w:val="000000" w:themeColor="text1"/>
        </w:rPr>
        <w:t>I klasserna P/F 14, 15 och 16 ges</w:t>
      </w:r>
      <w:r w:rsidR="00452B82">
        <w:rPr>
          <w:color w:val="000000" w:themeColor="text1"/>
        </w:rPr>
        <w:t xml:space="preserve"> endast</w:t>
      </w:r>
      <w:r>
        <w:rPr>
          <w:color w:val="000000" w:themeColor="text1"/>
        </w:rPr>
        <w:t xml:space="preserve"> medalj till </w:t>
      </w:r>
      <w:r w:rsidR="00A249E0">
        <w:rPr>
          <w:color w:val="000000" w:themeColor="text1"/>
        </w:rPr>
        <w:t>de tre främsta.</w:t>
      </w:r>
    </w:p>
    <w:p w14:paraId="61524062" w14:textId="28BBD790" w:rsidR="00374413" w:rsidRDefault="00A249E0" w:rsidP="007A6E79">
      <w:pPr>
        <w:rPr>
          <w:color w:val="000000" w:themeColor="text1"/>
        </w:rPr>
      </w:pPr>
      <w:r>
        <w:rPr>
          <w:color w:val="000000" w:themeColor="text1"/>
        </w:rPr>
        <w:t xml:space="preserve">På så sätt uppmuntras deltagande än mer i yngre åldrar, samtidigt som en progression i tävlings- och resultatmomentet finns utifrån </w:t>
      </w:r>
      <w:proofErr w:type="spellStart"/>
      <w:r>
        <w:rPr>
          <w:color w:val="000000" w:themeColor="text1"/>
        </w:rPr>
        <w:t>RF’s</w:t>
      </w:r>
      <w:proofErr w:type="spellEnd"/>
      <w:r>
        <w:rPr>
          <w:color w:val="000000" w:themeColor="text1"/>
        </w:rPr>
        <w:t xml:space="preserve"> riktlinjer om barns idrottande.</w:t>
      </w:r>
    </w:p>
    <w:p w14:paraId="49496AE1" w14:textId="609075FD" w:rsidR="00452B82" w:rsidRPr="001C1778" w:rsidRDefault="00452B82" w:rsidP="007A6E79">
      <w:pPr>
        <w:rPr>
          <w:color w:val="000000" w:themeColor="text1"/>
        </w:rPr>
      </w:pPr>
      <w:r>
        <w:rPr>
          <w:color w:val="000000" w:themeColor="text1"/>
        </w:rPr>
        <w:t>Alla arrangörer rekommenderas att även ha lottade priser.</w:t>
      </w:r>
    </w:p>
    <w:p w14:paraId="2B3AF7A5" w14:textId="77777777" w:rsidR="00E24CBA" w:rsidRDefault="00E24CBA" w:rsidP="00E24CBA">
      <w:pPr>
        <w:spacing w:after="0" w:line="240" w:lineRule="auto"/>
      </w:pPr>
    </w:p>
    <w:p w14:paraId="1DC1324E" w14:textId="1AD3B7F3" w:rsidR="007A6E79" w:rsidRPr="00E24CBA" w:rsidRDefault="007A6E79" w:rsidP="007A6E79">
      <w:pPr>
        <w:rPr>
          <w:b/>
          <w:bCs/>
          <w:sz w:val="28"/>
          <w:szCs w:val="28"/>
        </w:rPr>
      </w:pPr>
      <w:r>
        <w:rPr>
          <w:b/>
          <w:bCs/>
          <w:sz w:val="28"/>
          <w:szCs w:val="28"/>
        </w:rPr>
        <w:t>Distanser och tävlingsformer</w:t>
      </w:r>
    </w:p>
    <w:p w14:paraId="17B39E13" w14:textId="7B6C04B3" w:rsidR="007A6E79" w:rsidRDefault="007A6E79" w:rsidP="007A6E79">
      <w:pPr>
        <w:rPr>
          <w:color w:val="000000" w:themeColor="text1"/>
        </w:rPr>
      </w:pPr>
      <w:r>
        <w:rPr>
          <w:color w:val="000000" w:themeColor="text1"/>
        </w:rPr>
        <w:t xml:space="preserve">Deltävlingarna som formar den totala cupen i SUC och JUC </w:t>
      </w:r>
      <w:r w:rsidR="00452B82">
        <w:rPr>
          <w:color w:val="000000" w:themeColor="text1"/>
        </w:rPr>
        <w:t>bestäms utifrån att kunna erbjuda ett varierat tävlingsutbud innehållande ett spann av tävlingsdistanser med konventionella sprinttävlingar (200-2500m), maratontävlingar och arrangemang med mer nyskapande tävlingsformer.</w:t>
      </w:r>
    </w:p>
    <w:p w14:paraId="79FD4248" w14:textId="77777777" w:rsidR="00452B82" w:rsidRPr="001C1778" w:rsidRDefault="00452B82" w:rsidP="007A6E79">
      <w:pPr>
        <w:rPr>
          <w:color w:val="000000" w:themeColor="text1"/>
        </w:rPr>
      </w:pPr>
    </w:p>
    <w:p w14:paraId="0D321CEC" w14:textId="77777777" w:rsidR="00452B82" w:rsidRPr="00E24CBA" w:rsidRDefault="00452B82" w:rsidP="00452B82">
      <w:pPr>
        <w:rPr>
          <w:b/>
          <w:bCs/>
          <w:sz w:val="28"/>
          <w:szCs w:val="28"/>
        </w:rPr>
      </w:pPr>
      <w:r>
        <w:rPr>
          <w:b/>
          <w:bCs/>
          <w:sz w:val="28"/>
          <w:szCs w:val="28"/>
        </w:rPr>
        <w:t>Utländska kanotister</w:t>
      </w:r>
    </w:p>
    <w:p w14:paraId="568C3B30" w14:textId="443CC878" w:rsidR="00452B82" w:rsidRDefault="00452B82" w:rsidP="00452B82">
      <w:r>
        <w:t>Utländska kanotister deltar på samma villkor som svenska kanotister. Det innebär att en utländsk kanotist kan vinna såväl ett lopp som en klass i cupen.</w:t>
      </w:r>
    </w:p>
    <w:p w14:paraId="6AE36DB2" w14:textId="77777777" w:rsidR="007E3675" w:rsidRDefault="007E3675" w:rsidP="00452B82"/>
    <w:p w14:paraId="3E40E671" w14:textId="52A2CCD1" w:rsidR="007E3675" w:rsidRPr="00E24CBA" w:rsidRDefault="007E3675" w:rsidP="007E3675">
      <w:pPr>
        <w:rPr>
          <w:b/>
          <w:bCs/>
          <w:sz w:val="28"/>
          <w:szCs w:val="28"/>
        </w:rPr>
      </w:pPr>
      <w:r>
        <w:rPr>
          <w:b/>
          <w:bCs/>
          <w:sz w:val="28"/>
          <w:szCs w:val="28"/>
        </w:rPr>
        <w:t>Parakanotister</w:t>
      </w:r>
    </w:p>
    <w:p w14:paraId="5AD54ECC" w14:textId="5F1D0C8F" w:rsidR="007E3675" w:rsidRDefault="007E3675" w:rsidP="007E3675">
      <w:r>
        <w:t xml:space="preserve">Paracupen är 2023 </w:t>
      </w:r>
      <w:proofErr w:type="spellStart"/>
      <w:r>
        <w:t>skiljd</w:t>
      </w:r>
      <w:proofErr w:type="spellEnd"/>
      <w:r>
        <w:t xml:space="preserve"> från SUC, men Parakanotister har rätt att delta i önskade lopp. För att uppmuntra klubbar att utveckla verksamhet för personer med funktionsnedsättning bidrar parakanotister med dubbla deltagarpoäng i klubbtävlingen.</w:t>
      </w:r>
    </w:p>
    <w:p w14:paraId="7DE11072" w14:textId="77777777" w:rsidR="007E3675" w:rsidRDefault="007E3675" w:rsidP="00452B82"/>
    <w:p w14:paraId="1411CAE7" w14:textId="77777777" w:rsidR="006F588F" w:rsidRDefault="006F588F" w:rsidP="006A064B">
      <w:pPr>
        <w:rPr>
          <w:b/>
          <w:bCs/>
          <w:sz w:val="24"/>
          <w:szCs w:val="24"/>
        </w:rPr>
      </w:pPr>
    </w:p>
    <w:p w14:paraId="7D60B4E3" w14:textId="462EDE22" w:rsidR="00BE1419" w:rsidRPr="00E24CBA" w:rsidRDefault="00452B82" w:rsidP="00BE1419">
      <w:pPr>
        <w:rPr>
          <w:b/>
          <w:bCs/>
          <w:sz w:val="28"/>
          <w:szCs w:val="28"/>
        </w:rPr>
      </w:pPr>
      <w:r>
        <w:rPr>
          <w:b/>
          <w:bCs/>
          <w:sz w:val="28"/>
          <w:szCs w:val="28"/>
        </w:rPr>
        <w:t>Poängberäkning 2023</w:t>
      </w:r>
    </w:p>
    <w:p w14:paraId="0B284181" w14:textId="3A048678" w:rsidR="00744B5A" w:rsidRPr="006A064B" w:rsidRDefault="00452B82" w:rsidP="00744B5A">
      <w:proofErr w:type="spellStart"/>
      <w:r>
        <w:t>Poängberäkningsystemet</w:t>
      </w:r>
      <w:proofErr w:type="spellEnd"/>
      <w:r>
        <w:t xml:space="preserve"> kan komma att uppdateras inför 2023 års säsong. Mer information kommer.</w:t>
      </w:r>
    </w:p>
    <w:p w14:paraId="04299519" w14:textId="77777777" w:rsidR="00452B82" w:rsidRDefault="00452B82" w:rsidP="00452B82">
      <w:pPr>
        <w:rPr>
          <w:b/>
          <w:bCs/>
          <w:sz w:val="28"/>
          <w:szCs w:val="28"/>
        </w:rPr>
      </w:pPr>
    </w:p>
    <w:p w14:paraId="3CC29D10" w14:textId="28F67F5F" w:rsidR="00452B82" w:rsidRPr="00E24CBA" w:rsidRDefault="00452B82" w:rsidP="00452B82">
      <w:pPr>
        <w:rPr>
          <w:b/>
          <w:bCs/>
          <w:sz w:val="28"/>
          <w:szCs w:val="28"/>
        </w:rPr>
      </w:pPr>
      <w:r>
        <w:rPr>
          <w:b/>
          <w:bCs/>
          <w:sz w:val="28"/>
          <w:szCs w:val="28"/>
        </w:rPr>
        <w:t>Poängberäkning 202</w:t>
      </w:r>
      <w:r>
        <w:rPr>
          <w:b/>
          <w:bCs/>
          <w:sz w:val="28"/>
          <w:szCs w:val="28"/>
        </w:rPr>
        <w:t>2</w:t>
      </w:r>
      <w:r w:rsidR="007E3675">
        <w:rPr>
          <w:b/>
          <w:bCs/>
          <w:sz w:val="28"/>
          <w:szCs w:val="28"/>
        </w:rPr>
        <w:t xml:space="preserve"> - Klasser</w:t>
      </w:r>
    </w:p>
    <w:p w14:paraId="6EA7A1E2" w14:textId="1CBFC2E2" w:rsidR="007E3675" w:rsidRPr="007E3675" w:rsidRDefault="007E3675" w:rsidP="00093186">
      <w:pPr>
        <w:pStyle w:val="Normalwebb"/>
        <w:shd w:val="clear" w:color="auto" w:fill="FFFFFF"/>
        <w:spacing w:before="0" w:beforeAutospacing="0" w:after="150" w:afterAutospacing="0"/>
        <w:textAlignment w:val="baseline"/>
        <w:rPr>
          <w:rFonts w:asciiTheme="minorHAnsi" w:hAnsiTheme="minorHAnsi" w:cstheme="minorHAnsi"/>
          <w:sz w:val="22"/>
          <w:szCs w:val="22"/>
        </w:rPr>
      </w:pPr>
      <w:r w:rsidRPr="007E3675">
        <w:rPr>
          <w:rFonts w:asciiTheme="minorHAnsi" w:hAnsiTheme="minorHAnsi" w:cstheme="minorHAnsi"/>
          <w:sz w:val="22"/>
          <w:szCs w:val="22"/>
        </w:rPr>
        <w:t xml:space="preserve">Den som har flest poäng efter finalen koras som </w:t>
      </w:r>
      <w:proofErr w:type="spellStart"/>
      <w:r w:rsidRPr="007E3675">
        <w:rPr>
          <w:rFonts w:asciiTheme="minorHAnsi" w:hAnsiTheme="minorHAnsi" w:cstheme="minorHAnsi"/>
          <w:sz w:val="22"/>
          <w:szCs w:val="22"/>
        </w:rPr>
        <w:t>cupsegrare</w:t>
      </w:r>
      <w:proofErr w:type="spellEnd"/>
      <w:r w:rsidRPr="007E3675">
        <w:rPr>
          <w:rFonts w:asciiTheme="minorHAnsi" w:hAnsiTheme="minorHAnsi" w:cstheme="minorHAnsi"/>
          <w:sz w:val="22"/>
          <w:szCs w:val="22"/>
        </w:rPr>
        <w:t xml:space="preserve"> i klasserna P/F </w:t>
      </w:r>
      <w:proofErr w:type="gramStart"/>
      <w:r w:rsidRPr="007E3675">
        <w:rPr>
          <w:rFonts w:asciiTheme="minorHAnsi" w:hAnsiTheme="minorHAnsi" w:cstheme="minorHAnsi"/>
          <w:sz w:val="22"/>
          <w:szCs w:val="22"/>
        </w:rPr>
        <w:t>13-16</w:t>
      </w:r>
      <w:proofErr w:type="gramEnd"/>
      <w:r w:rsidRPr="007E3675">
        <w:rPr>
          <w:rFonts w:asciiTheme="minorHAnsi" w:hAnsiTheme="minorHAnsi" w:cstheme="minorHAnsi"/>
          <w:sz w:val="22"/>
          <w:szCs w:val="22"/>
        </w:rPr>
        <w:t xml:space="preserve"> år samt SUC Öppen.</w:t>
      </w:r>
      <w:r>
        <w:rPr>
          <w:rFonts w:asciiTheme="minorHAnsi" w:hAnsiTheme="minorHAnsi" w:cstheme="minorHAnsi"/>
          <w:sz w:val="22"/>
          <w:szCs w:val="22"/>
        </w:rPr>
        <w:t xml:space="preserve"> </w:t>
      </w:r>
      <w:r w:rsidRPr="007E3675">
        <w:rPr>
          <w:rFonts w:asciiTheme="minorHAnsi" w:hAnsiTheme="minorHAnsi" w:cstheme="minorHAnsi"/>
          <w:sz w:val="22"/>
          <w:szCs w:val="22"/>
        </w:rPr>
        <w:t>Ettan, tvåan och trea får pokal.</w:t>
      </w:r>
      <w:r w:rsidR="00093186">
        <w:rPr>
          <w:rFonts w:asciiTheme="minorHAnsi" w:hAnsiTheme="minorHAnsi" w:cstheme="minorHAnsi"/>
          <w:sz w:val="22"/>
          <w:szCs w:val="22"/>
        </w:rPr>
        <w:t xml:space="preserve"> </w:t>
      </w:r>
      <w:r w:rsidRPr="007E3675">
        <w:rPr>
          <w:rFonts w:asciiTheme="minorHAnsi" w:hAnsiTheme="minorHAnsi" w:cstheme="minorHAnsi"/>
          <w:sz w:val="22"/>
          <w:szCs w:val="22"/>
        </w:rPr>
        <w:t xml:space="preserve">I åldersklassen P/F 12 år och yngre utses ingen </w:t>
      </w:r>
      <w:proofErr w:type="spellStart"/>
      <w:r w:rsidRPr="007E3675">
        <w:rPr>
          <w:rFonts w:asciiTheme="minorHAnsi" w:hAnsiTheme="minorHAnsi" w:cstheme="minorHAnsi"/>
          <w:sz w:val="22"/>
          <w:szCs w:val="22"/>
        </w:rPr>
        <w:t>cupsegrare</w:t>
      </w:r>
      <w:proofErr w:type="spellEnd"/>
      <w:r w:rsidRPr="007E3675">
        <w:rPr>
          <w:rFonts w:asciiTheme="minorHAnsi" w:hAnsiTheme="minorHAnsi" w:cstheme="minorHAnsi"/>
          <w:sz w:val="22"/>
          <w:szCs w:val="22"/>
        </w:rPr>
        <w:t xml:space="preserve">. </w:t>
      </w:r>
    </w:p>
    <w:p w14:paraId="12002D09" w14:textId="586E5BAC" w:rsidR="007E3675" w:rsidRDefault="007E3675" w:rsidP="007E3675">
      <w:pPr>
        <w:pStyle w:val="Normalwebb"/>
        <w:shd w:val="clear" w:color="auto" w:fill="FFFFFF"/>
        <w:spacing w:before="0" w:beforeAutospacing="0" w:after="150" w:afterAutospacing="0"/>
        <w:textAlignment w:val="baseline"/>
        <w:rPr>
          <w:rFonts w:asciiTheme="minorHAnsi" w:hAnsiTheme="minorHAnsi" w:cstheme="minorHAnsi"/>
          <w:sz w:val="22"/>
          <w:szCs w:val="22"/>
        </w:rPr>
      </w:pPr>
      <w:r w:rsidRPr="007E3675">
        <w:rPr>
          <w:rFonts w:asciiTheme="minorHAnsi" w:hAnsiTheme="minorHAnsi" w:cstheme="minorHAnsi"/>
          <w:sz w:val="22"/>
          <w:szCs w:val="22"/>
        </w:rPr>
        <w:t xml:space="preserve">I JUC H/D18 </w:t>
      </w:r>
      <w:r w:rsidR="00093186">
        <w:rPr>
          <w:rFonts w:asciiTheme="minorHAnsi" w:hAnsiTheme="minorHAnsi" w:cstheme="minorHAnsi"/>
          <w:sz w:val="22"/>
          <w:szCs w:val="22"/>
        </w:rPr>
        <w:t>får e</w:t>
      </w:r>
      <w:r w:rsidRPr="007E3675">
        <w:rPr>
          <w:rFonts w:asciiTheme="minorHAnsi" w:hAnsiTheme="minorHAnsi" w:cstheme="minorHAnsi"/>
          <w:sz w:val="22"/>
          <w:szCs w:val="22"/>
        </w:rPr>
        <w:t>ttan, tvåan och trea får pokal samt presentkort i storleksordningen 1000/700/500 kr</w:t>
      </w:r>
    </w:p>
    <w:p w14:paraId="5B6DB8E5" w14:textId="77777777" w:rsidR="007E3675" w:rsidRDefault="007E3675" w:rsidP="007E3675">
      <w:pPr>
        <w:pStyle w:val="Normalwebb"/>
        <w:shd w:val="clear" w:color="auto" w:fill="FFFFFF"/>
        <w:spacing w:before="0" w:beforeAutospacing="0" w:after="150" w:afterAutospacing="0"/>
        <w:textAlignment w:val="baseline"/>
        <w:rPr>
          <w:rFonts w:asciiTheme="minorHAnsi" w:hAnsiTheme="minorHAnsi" w:cstheme="minorHAnsi"/>
          <w:sz w:val="22"/>
          <w:szCs w:val="22"/>
        </w:rPr>
      </w:pPr>
      <w:r w:rsidRPr="007E3675">
        <w:rPr>
          <w:rFonts w:asciiTheme="minorHAnsi" w:hAnsiTheme="minorHAnsi" w:cstheme="minorHAnsi"/>
          <w:sz w:val="22"/>
          <w:szCs w:val="22"/>
        </w:rPr>
        <w:t xml:space="preserve">De 5 bästa </w:t>
      </w:r>
      <w:r>
        <w:rPr>
          <w:rFonts w:asciiTheme="minorHAnsi" w:hAnsiTheme="minorHAnsi" w:cstheme="minorHAnsi"/>
          <w:sz w:val="22"/>
          <w:szCs w:val="22"/>
        </w:rPr>
        <w:t>tävlingarna</w:t>
      </w:r>
      <w:r w:rsidRPr="007E3675">
        <w:rPr>
          <w:rFonts w:asciiTheme="minorHAnsi" w:hAnsiTheme="minorHAnsi" w:cstheme="minorHAnsi"/>
          <w:sz w:val="22"/>
          <w:szCs w:val="22"/>
        </w:rPr>
        <w:t xml:space="preserve"> räknas!</w:t>
      </w:r>
    </w:p>
    <w:p w14:paraId="1A0E6615" w14:textId="1B5B03DB" w:rsidR="007E3675" w:rsidRPr="007E3675" w:rsidRDefault="007E3675" w:rsidP="007E3675">
      <w:pPr>
        <w:pStyle w:val="Normalwebb"/>
        <w:shd w:val="clear" w:color="auto" w:fill="FFFFFF"/>
        <w:spacing w:before="0" w:beforeAutospacing="0" w:after="150" w:afterAutospacing="0"/>
        <w:textAlignment w:val="baseline"/>
        <w:rPr>
          <w:rFonts w:asciiTheme="minorHAnsi" w:hAnsiTheme="minorHAnsi" w:cstheme="minorHAnsi"/>
          <w:sz w:val="22"/>
          <w:szCs w:val="22"/>
        </w:rPr>
      </w:pPr>
      <w:r w:rsidRPr="007E3675">
        <w:rPr>
          <w:rFonts w:asciiTheme="minorHAnsi" w:hAnsiTheme="minorHAnsi" w:cstheme="minorHAnsi"/>
          <w:sz w:val="22"/>
          <w:szCs w:val="22"/>
        </w:rPr>
        <w:t>Om flera kanotister slutar på samma poäng vinner den som har den högsta icke medräknade poängen därefter den nästa högsta icke medräknade poängen osv. Om flera kanotister fortfarande står på samma poäng avgör den högsta enskilda poängsumman för en tävling osv. </w:t>
      </w:r>
    </w:p>
    <w:p w14:paraId="7D8A671C" w14:textId="77777777" w:rsidR="007E3675" w:rsidRDefault="007E3675" w:rsidP="00452B82">
      <w:pPr>
        <w:shd w:val="clear" w:color="auto" w:fill="FFFFFF"/>
        <w:spacing w:before="30" w:after="75" w:line="315" w:lineRule="atLeast"/>
        <w:textAlignment w:val="baseline"/>
        <w:outlineLvl w:val="2"/>
        <w:rPr>
          <w:rFonts w:eastAsia="Times New Roman" w:cstheme="minorHAnsi"/>
          <w:b/>
          <w:bCs/>
          <w:sz w:val="24"/>
          <w:szCs w:val="24"/>
          <w:u w:val="single"/>
          <w:lang w:eastAsia="sv-SE"/>
        </w:rPr>
      </w:pPr>
    </w:p>
    <w:p w14:paraId="1A62D71D" w14:textId="471B9F09" w:rsidR="007E3675" w:rsidRPr="007E3675" w:rsidRDefault="00452B82" w:rsidP="007E3675">
      <w:pPr>
        <w:shd w:val="clear" w:color="auto" w:fill="FFFFFF"/>
        <w:spacing w:before="30" w:after="75" w:line="315" w:lineRule="atLeast"/>
        <w:textAlignment w:val="baseline"/>
        <w:outlineLvl w:val="2"/>
        <w:rPr>
          <w:rFonts w:eastAsia="Times New Roman" w:cstheme="minorHAnsi"/>
          <w:b/>
          <w:bCs/>
          <w:sz w:val="24"/>
          <w:szCs w:val="24"/>
          <w:u w:val="single"/>
          <w:lang w:eastAsia="sv-SE"/>
        </w:rPr>
      </w:pPr>
      <w:r w:rsidRPr="00452B82">
        <w:rPr>
          <w:rFonts w:eastAsia="Times New Roman" w:cstheme="minorHAnsi"/>
          <w:b/>
          <w:bCs/>
          <w:sz w:val="24"/>
          <w:szCs w:val="24"/>
          <w:u w:val="single"/>
          <w:lang w:eastAsia="sv-SE"/>
        </w:rPr>
        <w:t xml:space="preserve">P/F </w:t>
      </w:r>
      <w:proofErr w:type="gramStart"/>
      <w:r w:rsidRPr="00452B82">
        <w:rPr>
          <w:rFonts w:eastAsia="Times New Roman" w:cstheme="minorHAnsi"/>
          <w:b/>
          <w:bCs/>
          <w:sz w:val="24"/>
          <w:szCs w:val="24"/>
          <w:u w:val="single"/>
          <w:lang w:eastAsia="sv-SE"/>
        </w:rPr>
        <w:t>13-16</w:t>
      </w:r>
      <w:proofErr w:type="gramEnd"/>
      <w:r w:rsidRPr="00452B82">
        <w:rPr>
          <w:rFonts w:eastAsia="Times New Roman" w:cstheme="minorHAnsi"/>
          <w:b/>
          <w:bCs/>
          <w:sz w:val="24"/>
          <w:szCs w:val="24"/>
          <w:u w:val="single"/>
          <w:lang w:eastAsia="sv-SE"/>
        </w:rPr>
        <w:t xml:space="preserve"> år, JUC H/D 18 samt SUC Öppen klass</w:t>
      </w:r>
    </w:p>
    <w:p w14:paraId="5C51D572" w14:textId="3619E494" w:rsidR="00452B82" w:rsidRPr="00452B82" w:rsidRDefault="00452B82" w:rsidP="00452B82">
      <w:pPr>
        <w:shd w:val="clear" w:color="auto" w:fill="FFFFFF"/>
        <w:spacing w:after="240" w:line="240" w:lineRule="auto"/>
        <w:textAlignment w:val="baseline"/>
        <w:rPr>
          <w:rFonts w:eastAsia="Times New Roman" w:cstheme="minorHAnsi"/>
          <w:lang w:eastAsia="sv-SE"/>
        </w:rPr>
      </w:pPr>
      <w:r w:rsidRPr="00452B82">
        <w:rPr>
          <w:rFonts w:eastAsia="Times New Roman" w:cstheme="minorHAnsi"/>
          <w:b/>
          <w:bCs/>
          <w:bdr w:val="none" w:sz="0" w:space="0" w:color="auto" w:frame="1"/>
          <w:lang w:eastAsia="sv-SE"/>
        </w:rPr>
        <w:t>Nationella tvådagarstävlingar sprint:</w:t>
      </w:r>
      <w:r w:rsidRPr="00452B82">
        <w:rPr>
          <w:rFonts w:eastAsia="Times New Roman" w:cstheme="minorHAnsi"/>
          <w:lang w:eastAsia="sv-SE"/>
        </w:rPr>
        <w:br/>
        <w:t>K1 poängberäkning enligt följande: 1:a plats ger 4p, 2:a plats ger 3p, 3:e plats ger 2p, 4e plats och högre placering ger 1p. </w:t>
      </w:r>
      <w:r w:rsidRPr="00452B82">
        <w:rPr>
          <w:rFonts w:eastAsia="Times New Roman" w:cstheme="minorHAnsi"/>
          <w:lang w:eastAsia="sv-SE"/>
        </w:rPr>
        <w:br/>
        <w:t xml:space="preserve">Deltagande i besättningslopp/stafett </w:t>
      </w:r>
      <w:proofErr w:type="spellStart"/>
      <w:r w:rsidRPr="00452B82">
        <w:rPr>
          <w:rFonts w:eastAsia="Times New Roman" w:cstheme="minorHAnsi"/>
          <w:lang w:eastAsia="sv-SE"/>
        </w:rPr>
        <w:t>etc</w:t>
      </w:r>
      <w:proofErr w:type="spellEnd"/>
      <w:r w:rsidRPr="00452B82">
        <w:rPr>
          <w:rFonts w:eastAsia="Times New Roman" w:cstheme="minorHAnsi"/>
          <w:lang w:eastAsia="sv-SE"/>
        </w:rPr>
        <w:t xml:space="preserve"> ger deltagarpoäng 3p. Deltar man i samtliga SUC-distanser under helgen delas 1 extra deltagarpoäng ut.</w:t>
      </w:r>
      <w:r w:rsidRPr="00452B82">
        <w:rPr>
          <w:rFonts w:eastAsia="Times New Roman" w:cstheme="minorHAnsi"/>
          <w:lang w:eastAsia="sv-SE"/>
        </w:rPr>
        <w:br/>
        <w:t>Beräkningen för klubbtävlingen beräknas med 1 poäng per deltagare och målgång.</w:t>
      </w:r>
      <w:r w:rsidRPr="00452B82">
        <w:rPr>
          <w:rFonts w:eastAsia="Times New Roman" w:cstheme="minorHAnsi"/>
          <w:lang w:eastAsia="sv-SE"/>
        </w:rPr>
        <w:br/>
      </w:r>
      <w:r w:rsidRPr="00452B82">
        <w:rPr>
          <w:rFonts w:eastAsia="Times New Roman" w:cstheme="minorHAnsi"/>
          <w:lang w:eastAsia="sv-SE"/>
        </w:rPr>
        <w:br/>
      </w:r>
      <w:r w:rsidRPr="00452B82">
        <w:rPr>
          <w:rFonts w:eastAsia="Times New Roman" w:cstheme="minorHAnsi"/>
          <w:b/>
          <w:bCs/>
          <w:bdr w:val="none" w:sz="0" w:space="0" w:color="auto" w:frame="1"/>
          <w:lang w:eastAsia="sv-SE"/>
        </w:rPr>
        <w:t>Nationella endagarstävlingar med max 1 K1-distans och 1 besättningsdistans per dag (tex Göta Kanal, Black River Games) samt Maraton-SM:</w:t>
      </w:r>
      <w:r w:rsidRPr="00452B82">
        <w:rPr>
          <w:rFonts w:eastAsia="Times New Roman" w:cstheme="minorHAnsi"/>
          <w:lang w:eastAsia="sv-SE"/>
        </w:rPr>
        <w:br/>
        <w:t>K1 poängberäkning enligt följande: 1:a plats ger 6p, 2:a plats ger 4p, 3:e plats ger 3p, 4e plats och högre placering ger 2p. </w:t>
      </w:r>
      <w:r w:rsidRPr="00452B82">
        <w:rPr>
          <w:rFonts w:eastAsia="Times New Roman" w:cstheme="minorHAnsi"/>
          <w:lang w:eastAsia="sv-SE"/>
        </w:rPr>
        <w:br/>
        <w:t xml:space="preserve">Deltagande i besättningslopp/stafett </w:t>
      </w:r>
      <w:proofErr w:type="spellStart"/>
      <w:r w:rsidRPr="00452B82">
        <w:rPr>
          <w:rFonts w:eastAsia="Times New Roman" w:cstheme="minorHAnsi"/>
          <w:lang w:eastAsia="sv-SE"/>
        </w:rPr>
        <w:t>etc</w:t>
      </w:r>
      <w:proofErr w:type="spellEnd"/>
      <w:r w:rsidRPr="00452B82">
        <w:rPr>
          <w:rFonts w:eastAsia="Times New Roman" w:cstheme="minorHAnsi"/>
          <w:lang w:eastAsia="sv-SE"/>
        </w:rPr>
        <w:t xml:space="preserve"> ger deltagarpoäng 3p</w:t>
      </w:r>
      <w:r w:rsidRPr="00452B82">
        <w:rPr>
          <w:rFonts w:eastAsia="Times New Roman" w:cstheme="minorHAnsi"/>
          <w:lang w:eastAsia="sv-SE"/>
        </w:rPr>
        <w:br/>
        <w:t xml:space="preserve">I Maraton-SM räknas enbart K1 då K2 endast är öppet för </w:t>
      </w:r>
      <w:proofErr w:type="spellStart"/>
      <w:r w:rsidRPr="00452B82">
        <w:rPr>
          <w:rFonts w:eastAsia="Times New Roman" w:cstheme="minorHAnsi"/>
          <w:lang w:eastAsia="sv-SE"/>
        </w:rPr>
        <w:t>klubbesättning</w:t>
      </w:r>
      <w:proofErr w:type="spellEnd"/>
      <w:r w:rsidRPr="00452B82">
        <w:rPr>
          <w:rFonts w:eastAsia="Times New Roman" w:cstheme="minorHAnsi"/>
          <w:lang w:eastAsia="sv-SE"/>
        </w:rPr>
        <w:t xml:space="preserve"> på SM</w:t>
      </w:r>
      <w:r w:rsidRPr="00452B82">
        <w:rPr>
          <w:rFonts w:eastAsia="Times New Roman" w:cstheme="minorHAnsi"/>
          <w:lang w:eastAsia="sv-SE"/>
        </w:rPr>
        <w:br/>
        <w:t>Beräkningen för klubbtävlingen beräknas med 1 poäng per deltagare och målgång.</w:t>
      </w:r>
      <w:r w:rsidRPr="00452B82">
        <w:rPr>
          <w:rFonts w:eastAsia="Times New Roman" w:cstheme="minorHAnsi"/>
          <w:lang w:eastAsia="sv-SE"/>
        </w:rPr>
        <w:br/>
      </w:r>
      <w:r w:rsidRPr="00452B82">
        <w:rPr>
          <w:rFonts w:eastAsia="Times New Roman" w:cstheme="minorHAnsi"/>
          <w:lang w:eastAsia="sv-SE"/>
        </w:rPr>
        <w:br/>
      </w:r>
      <w:r w:rsidRPr="00452B82">
        <w:rPr>
          <w:rFonts w:eastAsia="Times New Roman" w:cstheme="minorHAnsi"/>
          <w:b/>
          <w:bCs/>
          <w:bdr w:val="none" w:sz="0" w:space="0" w:color="auto" w:frame="1"/>
          <w:lang w:eastAsia="sv-SE"/>
        </w:rPr>
        <w:t>SUC-</w:t>
      </w:r>
      <w:proofErr w:type="spellStart"/>
      <w:r w:rsidRPr="00452B82">
        <w:rPr>
          <w:rFonts w:eastAsia="Times New Roman" w:cstheme="minorHAnsi"/>
          <w:b/>
          <w:bCs/>
          <w:bdr w:val="none" w:sz="0" w:space="0" w:color="auto" w:frame="1"/>
          <w:lang w:eastAsia="sv-SE"/>
        </w:rPr>
        <w:t>Närtävling</w:t>
      </w:r>
      <w:proofErr w:type="spellEnd"/>
      <w:r w:rsidRPr="00452B82">
        <w:rPr>
          <w:rFonts w:eastAsia="Times New Roman" w:cstheme="minorHAnsi"/>
          <w:b/>
          <w:bCs/>
          <w:bdr w:val="none" w:sz="0" w:space="0" w:color="auto" w:frame="1"/>
          <w:lang w:eastAsia="sv-SE"/>
        </w:rPr>
        <w:t>:</w:t>
      </w:r>
      <w:r w:rsidRPr="00452B82">
        <w:rPr>
          <w:rFonts w:eastAsia="Times New Roman" w:cstheme="minorHAnsi"/>
          <w:lang w:eastAsia="sv-SE"/>
        </w:rPr>
        <w:br/>
        <w:t xml:space="preserve">Under säsongen 2022 får varje tävlande maximalt räkna deltagande i 3 </w:t>
      </w:r>
      <w:proofErr w:type="spellStart"/>
      <w:r w:rsidRPr="00452B82">
        <w:rPr>
          <w:rFonts w:eastAsia="Times New Roman" w:cstheme="minorHAnsi"/>
          <w:lang w:eastAsia="sv-SE"/>
        </w:rPr>
        <w:t>närtävlingar</w:t>
      </w:r>
      <w:proofErr w:type="spellEnd"/>
      <w:r w:rsidRPr="00452B82">
        <w:rPr>
          <w:rFonts w:eastAsia="Times New Roman" w:cstheme="minorHAnsi"/>
          <w:lang w:eastAsia="sv-SE"/>
        </w:rPr>
        <w:t>. På varje tävling får man räkna 1 deltagarpoäng per start och maximalt 3 starter per tävling, varav minst en ska vara K1 och en vara i besättning. Kör man 3 starter på en tävling och både K1/besättning så får man 1 bonuspoäng. </w:t>
      </w:r>
      <w:r w:rsidRPr="00452B82">
        <w:rPr>
          <w:rFonts w:eastAsia="Times New Roman" w:cstheme="minorHAnsi"/>
          <w:b/>
          <w:bCs/>
          <w:bdr w:val="none" w:sz="0" w:space="0" w:color="auto" w:frame="1"/>
          <w:lang w:eastAsia="sv-SE"/>
        </w:rPr>
        <w:t>Dvs maximalt 4poäng per tävling</w:t>
      </w:r>
      <w:r w:rsidRPr="00452B82">
        <w:rPr>
          <w:rFonts w:eastAsia="Times New Roman" w:cstheme="minorHAnsi"/>
          <w:lang w:eastAsia="sv-SE"/>
        </w:rPr>
        <w:t>.</w:t>
      </w:r>
      <w:r w:rsidRPr="00452B82">
        <w:rPr>
          <w:rFonts w:eastAsia="Times New Roman" w:cstheme="minorHAnsi"/>
          <w:lang w:eastAsia="sv-SE"/>
        </w:rPr>
        <w:br/>
      </w:r>
      <w:r w:rsidRPr="00452B82">
        <w:rPr>
          <w:rFonts w:eastAsia="Times New Roman" w:cstheme="minorHAnsi"/>
          <w:lang w:eastAsia="sv-SE"/>
        </w:rPr>
        <w:br/>
        <w:t>Beräkningen för klubbtävlingen beräknas med 1 poäng per deltagare och målgång med maximalt 3 starter per tävling och maximalt 3 tävlingar under perioden.</w:t>
      </w:r>
    </w:p>
    <w:p w14:paraId="4A76696E" w14:textId="77777777" w:rsidR="00452B82" w:rsidRPr="00452B82" w:rsidRDefault="00452B82" w:rsidP="00452B82">
      <w:pPr>
        <w:shd w:val="clear" w:color="auto" w:fill="FFFFFF"/>
        <w:spacing w:before="30" w:after="75" w:line="315" w:lineRule="atLeast"/>
        <w:textAlignment w:val="baseline"/>
        <w:outlineLvl w:val="2"/>
        <w:rPr>
          <w:rFonts w:eastAsia="Times New Roman" w:cstheme="minorHAnsi"/>
          <w:b/>
          <w:bCs/>
          <w:lang w:eastAsia="sv-SE"/>
        </w:rPr>
      </w:pPr>
      <w:r w:rsidRPr="00452B82">
        <w:rPr>
          <w:rFonts w:eastAsia="Times New Roman" w:cstheme="minorHAnsi"/>
          <w:b/>
          <w:bCs/>
          <w:lang w:eastAsia="sv-SE"/>
        </w:rPr>
        <w:t>Besättningsregatta</w:t>
      </w:r>
    </w:p>
    <w:p w14:paraId="3BB773D5" w14:textId="77777777" w:rsidR="00452B82" w:rsidRPr="00452B82" w:rsidRDefault="00452B82" w:rsidP="00452B82">
      <w:pPr>
        <w:shd w:val="clear" w:color="auto" w:fill="FFFFFF"/>
        <w:spacing w:after="150" w:line="240" w:lineRule="auto"/>
        <w:textAlignment w:val="baseline"/>
        <w:rPr>
          <w:rFonts w:eastAsia="Times New Roman" w:cstheme="minorHAnsi"/>
          <w:lang w:eastAsia="sv-SE"/>
        </w:rPr>
      </w:pPr>
      <w:r w:rsidRPr="00452B82">
        <w:rPr>
          <w:rFonts w:eastAsia="Times New Roman" w:cstheme="minorHAnsi"/>
          <w:lang w:eastAsia="sv-SE"/>
        </w:rPr>
        <w:t>Ger deltagarpoäng, 6 poäng. </w:t>
      </w:r>
    </w:p>
    <w:p w14:paraId="0683C5F3" w14:textId="03A41313" w:rsidR="00CA4270" w:rsidRDefault="00CA4270" w:rsidP="00CA4270">
      <w:pPr>
        <w:spacing w:after="0" w:line="240" w:lineRule="auto"/>
        <w:rPr>
          <w:rFonts w:cstheme="minorHAnsi"/>
          <w:b/>
          <w:bCs/>
        </w:rPr>
      </w:pPr>
    </w:p>
    <w:p w14:paraId="487C7181" w14:textId="77777777" w:rsidR="00093186" w:rsidRPr="00452B82" w:rsidRDefault="00093186" w:rsidP="00CA4270">
      <w:pPr>
        <w:spacing w:after="0" w:line="240" w:lineRule="auto"/>
        <w:rPr>
          <w:rFonts w:cstheme="minorHAnsi"/>
          <w:b/>
          <w:bCs/>
        </w:rPr>
      </w:pPr>
    </w:p>
    <w:p w14:paraId="06A2A20C" w14:textId="77777777" w:rsidR="007E3675" w:rsidRPr="007E3675" w:rsidRDefault="007E3675" w:rsidP="007E3675">
      <w:pPr>
        <w:pStyle w:val="Rubrik3"/>
        <w:shd w:val="clear" w:color="auto" w:fill="FFFFFF"/>
        <w:spacing w:before="30" w:beforeAutospacing="0" w:after="75" w:afterAutospacing="0" w:line="315" w:lineRule="atLeast"/>
        <w:textAlignment w:val="baseline"/>
        <w:rPr>
          <w:rFonts w:asciiTheme="minorHAnsi" w:hAnsiTheme="minorHAnsi" w:cstheme="minorHAnsi"/>
          <w:sz w:val="24"/>
          <w:szCs w:val="24"/>
          <w:u w:val="single"/>
        </w:rPr>
      </w:pPr>
      <w:r w:rsidRPr="007E3675">
        <w:rPr>
          <w:rFonts w:asciiTheme="minorHAnsi" w:hAnsiTheme="minorHAnsi" w:cstheme="minorHAnsi"/>
          <w:sz w:val="24"/>
          <w:szCs w:val="24"/>
          <w:u w:val="single"/>
        </w:rPr>
        <w:lastRenderedPageBreak/>
        <w:t>Poängberäkning P/F 12 år och yngre</w:t>
      </w:r>
    </w:p>
    <w:p w14:paraId="527850FC" w14:textId="77777777" w:rsidR="007E3675" w:rsidRDefault="007E3675" w:rsidP="007E3675">
      <w:pPr>
        <w:pStyle w:val="Normalwebb"/>
        <w:shd w:val="clear" w:color="auto" w:fill="FFFFFF"/>
        <w:spacing w:before="0" w:beforeAutospacing="0" w:after="0" w:afterAutospacing="0"/>
        <w:textAlignment w:val="baseline"/>
        <w:rPr>
          <w:rFonts w:asciiTheme="minorHAnsi" w:hAnsiTheme="minorHAnsi" w:cstheme="minorHAnsi"/>
          <w:sz w:val="22"/>
          <w:szCs w:val="22"/>
        </w:rPr>
      </w:pPr>
      <w:r w:rsidRPr="007E3675">
        <w:rPr>
          <w:rStyle w:val="Stark"/>
          <w:rFonts w:asciiTheme="minorHAnsi" w:hAnsiTheme="minorHAnsi" w:cstheme="minorHAnsi"/>
          <w:sz w:val="22"/>
          <w:szCs w:val="22"/>
          <w:bdr w:val="none" w:sz="0" w:space="0" w:color="auto" w:frame="1"/>
        </w:rPr>
        <w:t>Nationella tvådagarstävlingar sprint:</w:t>
      </w:r>
      <w:r w:rsidRPr="007E3675">
        <w:rPr>
          <w:rFonts w:asciiTheme="minorHAnsi" w:hAnsiTheme="minorHAnsi" w:cstheme="minorHAnsi"/>
          <w:sz w:val="22"/>
          <w:szCs w:val="22"/>
        </w:rPr>
        <w:br/>
        <w:t xml:space="preserve">Deltagande i K1-distans ger deltagarpoäng 1p, deltagande i besättningslopp/stafett </w:t>
      </w:r>
      <w:proofErr w:type="spellStart"/>
      <w:r w:rsidRPr="007E3675">
        <w:rPr>
          <w:rFonts w:asciiTheme="minorHAnsi" w:hAnsiTheme="minorHAnsi" w:cstheme="minorHAnsi"/>
          <w:sz w:val="22"/>
          <w:szCs w:val="22"/>
        </w:rPr>
        <w:t>etc</w:t>
      </w:r>
      <w:proofErr w:type="spellEnd"/>
      <w:r w:rsidRPr="007E3675">
        <w:rPr>
          <w:rFonts w:asciiTheme="minorHAnsi" w:hAnsiTheme="minorHAnsi" w:cstheme="minorHAnsi"/>
          <w:sz w:val="22"/>
          <w:szCs w:val="22"/>
        </w:rPr>
        <w:t xml:space="preserve"> ger deltagarpoäng 3p. Deltar man i samtliga SUC-distanser under helgen delas 1 extra deltagarpoäng ut.</w:t>
      </w:r>
      <w:r w:rsidRPr="007E3675">
        <w:rPr>
          <w:rFonts w:asciiTheme="minorHAnsi" w:hAnsiTheme="minorHAnsi" w:cstheme="minorHAnsi"/>
          <w:sz w:val="22"/>
          <w:szCs w:val="22"/>
        </w:rPr>
        <w:br/>
        <w:t>Beräkningen för klubbtävlingen beräknas med 1 poäng per deltagare och målgång.</w:t>
      </w:r>
      <w:r w:rsidRPr="007E3675">
        <w:rPr>
          <w:rFonts w:asciiTheme="minorHAnsi" w:hAnsiTheme="minorHAnsi" w:cstheme="minorHAnsi"/>
          <w:sz w:val="22"/>
          <w:szCs w:val="22"/>
        </w:rPr>
        <w:br/>
      </w:r>
      <w:r w:rsidRPr="007E3675">
        <w:rPr>
          <w:rFonts w:asciiTheme="minorHAnsi" w:hAnsiTheme="minorHAnsi" w:cstheme="minorHAnsi"/>
          <w:sz w:val="22"/>
          <w:szCs w:val="22"/>
        </w:rPr>
        <w:br/>
      </w:r>
      <w:r w:rsidRPr="007E3675">
        <w:rPr>
          <w:rStyle w:val="Stark"/>
          <w:rFonts w:asciiTheme="minorHAnsi" w:hAnsiTheme="minorHAnsi" w:cstheme="minorHAnsi"/>
          <w:sz w:val="22"/>
          <w:szCs w:val="22"/>
          <w:bdr w:val="none" w:sz="0" w:space="0" w:color="auto" w:frame="1"/>
        </w:rPr>
        <w:t>Nationella endagarstävlingar med max 1 K1-distans och 1 besättningsdistans per dag(tex Göta Kanal, Black River Games) samt Maraton-SM:</w:t>
      </w:r>
      <w:r w:rsidRPr="007E3675">
        <w:rPr>
          <w:rFonts w:asciiTheme="minorHAnsi" w:hAnsiTheme="minorHAnsi" w:cstheme="minorHAnsi"/>
          <w:sz w:val="22"/>
          <w:szCs w:val="22"/>
        </w:rPr>
        <w:br/>
        <w:t xml:space="preserve">Deltagande i K1-distans ger deltagarpoäng 2p, deltagande i besättningslopp/stafett </w:t>
      </w:r>
      <w:proofErr w:type="spellStart"/>
      <w:r w:rsidRPr="007E3675">
        <w:rPr>
          <w:rFonts w:asciiTheme="minorHAnsi" w:hAnsiTheme="minorHAnsi" w:cstheme="minorHAnsi"/>
          <w:sz w:val="22"/>
          <w:szCs w:val="22"/>
        </w:rPr>
        <w:t>etc</w:t>
      </w:r>
      <w:proofErr w:type="spellEnd"/>
      <w:r w:rsidRPr="007E3675">
        <w:rPr>
          <w:rFonts w:asciiTheme="minorHAnsi" w:hAnsiTheme="minorHAnsi" w:cstheme="minorHAnsi"/>
          <w:sz w:val="22"/>
          <w:szCs w:val="22"/>
        </w:rPr>
        <w:t xml:space="preserve"> ger deltagarpoäng 3p.  </w:t>
      </w:r>
      <w:r w:rsidRPr="007E3675">
        <w:rPr>
          <w:rFonts w:asciiTheme="minorHAnsi" w:hAnsiTheme="minorHAnsi" w:cstheme="minorHAnsi"/>
          <w:sz w:val="22"/>
          <w:szCs w:val="22"/>
        </w:rPr>
        <w:br/>
        <w:t xml:space="preserve">Beräkningen för klubbtävlingen beräknas med 1 poäng per deltagare och </w:t>
      </w:r>
      <w:proofErr w:type="gramStart"/>
      <w:r w:rsidRPr="007E3675">
        <w:rPr>
          <w:rFonts w:asciiTheme="minorHAnsi" w:hAnsiTheme="minorHAnsi" w:cstheme="minorHAnsi"/>
          <w:sz w:val="22"/>
          <w:szCs w:val="22"/>
        </w:rPr>
        <w:t>målgång..</w:t>
      </w:r>
      <w:proofErr w:type="gramEnd"/>
      <w:r w:rsidRPr="007E3675">
        <w:rPr>
          <w:rFonts w:asciiTheme="minorHAnsi" w:hAnsiTheme="minorHAnsi" w:cstheme="minorHAnsi"/>
          <w:sz w:val="22"/>
          <w:szCs w:val="22"/>
        </w:rPr>
        <w:br/>
      </w:r>
      <w:r w:rsidRPr="007E3675">
        <w:rPr>
          <w:rFonts w:asciiTheme="minorHAnsi" w:hAnsiTheme="minorHAnsi" w:cstheme="minorHAnsi"/>
          <w:sz w:val="22"/>
          <w:szCs w:val="22"/>
        </w:rPr>
        <w:br/>
      </w:r>
      <w:r w:rsidRPr="007E3675">
        <w:rPr>
          <w:rStyle w:val="Stark"/>
          <w:rFonts w:asciiTheme="minorHAnsi" w:hAnsiTheme="minorHAnsi" w:cstheme="minorHAnsi"/>
          <w:sz w:val="22"/>
          <w:szCs w:val="22"/>
          <w:bdr w:val="none" w:sz="0" w:space="0" w:color="auto" w:frame="1"/>
        </w:rPr>
        <w:t>SUC-</w:t>
      </w:r>
      <w:proofErr w:type="spellStart"/>
      <w:r w:rsidRPr="007E3675">
        <w:rPr>
          <w:rStyle w:val="Stark"/>
          <w:rFonts w:asciiTheme="minorHAnsi" w:hAnsiTheme="minorHAnsi" w:cstheme="minorHAnsi"/>
          <w:sz w:val="22"/>
          <w:szCs w:val="22"/>
          <w:bdr w:val="none" w:sz="0" w:space="0" w:color="auto" w:frame="1"/>
        </w:rPr>
        <w:t>Närtävling</w:t>
      </w:r>
      <w:proofErr w:type="spellEnd"/>
      <w:r w:rsidRPr="007E3675">
        <w:rPr>
          <w:rStyle w:val="Stark"/>
          <w:rFonts w:asciiTheme="minorHAnsi" w:hAnsiTheme="minorHAnsi" w:cstheme="minorHAnsi"/>
          <w:sz w:val="22"/>
          <w:szCs w:val="22"/>
          <w:bdr w:val="none" w:sz="0" w:space="0" w:color="auto" w:frame="1"/>
        </w:rPr>
        <w:t>:</w:t>
      </w:r>
      <w:r w:rsidRPr="007E3675">
        <w:rPr>
          <w:rFonts w:asciiTheme="minorHAnsi" w:hAnsiTheme="minorHAnsi" w:cstheme="minorHAnsi"/>
          <w:sz w:val="22"/>
          <w:szCs w:val="22"/>
        </w:rPr>
        <w:br/>
        <w:t xml:space="preserve">Under säsongen 2022 får varje tävlande maximalt räkna deltagande i 3 </w:t>
      </w:r>
      <w:proofErr w:type="spellStart"/>
      <w:r w:rsidRPr="007E3675">
        <w:rPr>
          <w:rFonts w:asciiTheme="minorHAnsi" w:hAnsiTheme="minorHAnsi" w:cstheme="minorHAnsi"/>
          <w:sz w:val="22"/>
          <w:szCs w:val="22"/>
        </w:rPr>
        <w:t>närtävlingar</w:t>
      </w:r>
      <w:proofErr w:type="spellEnd"/>
      <w:r w:rsidRPr="007E3675">
        <w:rPr>
          <w:rFonts w:asciiTheme="minorHAnsi" w:hAnsiTheme="minorHAnsi" w:cstheme="minorHAnsi"/>
          <w:sz w:val="22"/>
          <w:szCs w:val="22"/>
        </w:rPr>
        <w:t>. På varje tävling får man räkna 1 deltagarpoäng per start och maximalt 3 starter per tävling, varav minst en ska vara K1 och en vara i besättning. Kör man 3 starter på en tävling och både K1/besättning så får man 1 bonuspoäng. </w:t>
      </w:r>
      <w:r w:rsidRPr="007E3675">
        <w:rPr>
          <w:rStyle w:val="Stark"/>
          <w:rFonts w:asciiTheme="minorHAnsi" w:hAnsiTheme="minorHAnsi" w:cstheme="minorHAnsi"/>
          <w:sz w:val="22"/>
          <w:szCs w:val="22"/>
          <w:bdr w:val="none" w:sz="0" w:space="0" w:color="auto" w:frame="1"/>
        </w:rPr>
        <w:t>Dvs maximalt 4poäng per tävling</w:t>
      </w:r>
      <w:r w:rsidRPr="007E3675">
        <w:rPr>
          <w:rFonts w:asciiTheme="minorHAnsi" w:hAnsiTheme="minorHAnsi" w:cstheme="minorHAnsi"/>
          <w:sz w:val="22"/>
          <w:szCs w:val="22"/>
        </w:rPr>
        <w:t>.</w:t>
      </w:r>
      <w:r w:rsidRPr="007E3675">
        <w:rPr>
          <w:rFonts w:asciiTheme="minorHAnsi" w:hAnsiTheme="minorHAnsi" w:cstheme="minorHAnsi"/>
          <w:sz w:val="22"/>
          <w:szCs w:val="22"/>
        </w:rPr>
        <w:br/>
      </w:r>
      <w:r w:rsidRPr="007E3675">
        <w:rPr>
          <w:rFonts w:asciiTheme="minorHAnsi" w:hAnsiTheme="minorHAnsi" w:cstheme="minorHAnsi"/>
          <w:sz w:val="22"/>
          <w:szCs w:val="22"/>
        </w:rPr>
        <w:br/>
        <w:t>Beräkningen för klubbtävlingen beräknas med 1 poäng per deltagare och målgång med maximalt 3 starter per tävling och maximalt 3 tävlingar under perioden.</w:t>
      </w:r>
    </w:p>
    <w:p w14:paraId="44DD4EEB" w14:textId="77777777" w:rsidR="007E3675" w:rsidRDefault="007E3675" w:rsidP="007E3675">
      <w:pPr>
        <w:pStyle w:val="Normalwebb"/>
        <w:shd w:val="clear" w:color="auto" w:fill="FFFFFF"/>
        <w:spacing w:before="0" w:beforeAutospacing="0" w:after="0" w:afterAutospacing="0"/>
        <w:textAlignment w:val="baseline"/>
        <w:rPr>
          <w:rFonts w:asciiTheme="minorHAnsi" w:hAnsiTheme="minorHAnsi" w:cstheme="minorHAnsi"/>
          <w:sz w:val="22"/>
          <w:szCs w:val="22"/>
        </w:rPr>
      </w:pPr>
    </w:p>
    <w:p w14:paraId="30C5DE56" w14:textId="6CC7B7A6" w:rsidR="007E3675" w:rsidRPr="007E3675" w:rsidRDefault="007E3675" w:rsidP="007E3675">
      <w:pPr>
        <w:pStyle w:val="Normalwebb"/>
        <w:shd w:val="clear" w:color="auto" w:fill="FFFFFF"/>
        <w:spacing w:before="0" w:beforeAutospacing="0" w:after="0" w:afterAutospacing="0"/>
        <w:textAlignment w:val="baseline"/>
        <w:rPr>
          <w:rFonts w:asciiTheme="minorHAnsi" w:hAnsiTheme="minorHAnsi" w:cstheme="minorHAnsi"/>
          <w:b/>
          <w:bCs/>
          <w:sz w:val="22"/>
          <w:szCs w:val="22"/>
        </w:rPr>
      </w:pPr>
      <w:r w:rsidRPr="007E3675">
        <w:rPr>
          <w:rFonts w:asciiTheme="minorHAnsi" w:hAnsiTheme="minorHAnsi" w:cstheme="minorHAnsi"/>
          <w:b/>
          <w:bCs/>
          <w:sz w:val="22"/>
          <w:szCs w:val="22"/>
        </w:rPr>
        <w:t>Besättningsregatta</w:t>
      </w:r>
    </w:p>
    <w:p w14:paraId="31EF61CF" w14:textId="792971B2" w:rsidR="007E3675" w:rsidRDefault="007E3675" w:rsidP="007E3675">
      <w:pPr>
        <w:pStyle w:val="Normalwebb"/>
        <w:shd w:val="clear" w:color="auto" w:fill="FFFFFF"/>
        <w:spacing w:before="0" w:beforeAutospacing="0" w:after="150" w:afterAutospacing="0"/>
        <w:textAlignment w:val="baseline"/>
        <w:rPr>
          <w:rFonts w:asciiTheme="minorHAnsi" w:hAnsiTheme="minorHAnsi" w:cstheme="minorHAnsi"/>
          <w:sz w:val="22"/>
          <w:szCs w:val="22"/>
        </w:rPr>
      </w:pPr>
      <w:r w:rsidRPr="007E3675">
        <w:rPr>
          <w:rFonts w:asciiTheme="minorHAnsi" w:hAnsiTheme="minorHAnsi" w:cstheme="minorHAnsi"/>
          <w:sz w:val="22"/>
          <w:szCs w:val="22"/>
        </w:rPr>
        <w:t>Ger deltagarpoäng, 6 poäng.</w:t>
      </w:r>
    </w:p>
    <w:p w14:paraId="45FBC22F" w14:textId="66555D1D" w:rsidR="007E3675" w:rsidRDefault="007E3675" w:rsidP="007E3675">
      <w:pPr>
        <w:pStyle w:val="Normalwebb"/>
        <w:shd w:val="clear" w:color="auto" w:fill="FFFFFF"/>
        <w:spacing w:before="0" w:beforeAutospacing="0" w:after="150" w:afterAutospacing="0"/>
        <w:textAlignment w:val="baseline"/>
        <w:rPr>
          <w:rFonts w:asciiTheme="minorHAnsi" w:hAnsiTheme="minorHAnsi" w:cstheme="minorHAnsi"/>
          <w:sz w:val="22"/>
          <w:szCs w:val="22"/>
        </w:rPr>
      </w:pPr>
    </w:p>
    <w:p w14:paraId="26DB9D59" w14:textId="6CA8E9D7" w:rsidR="007E3675" w:rsidRPr="007E3675" w:rsidRDefault="007E3675" w:rsidP="007E3675">
      <w:pPr>
        <w:pStyle w:val="Rubrik3"/>
        <w:shd w:val="clear" w:color="auto" w:fill="FFFFFF"/>
        <w:spacing w:before="30" w:beforeAutospacing="0" w:after="75" w:afterAutospacing="0" w:line="315" w:lineRule="atLeast"/>
        <w:textAlignment w:val="baseline"/>
        <w:rPr>
          <w:rFonts w:asciiTheme="minorHAnsi" w:hAnsiTheme="minorHAnsi" w:cstheme="minorHAnsi"/>
          <w:sz w:val="28"/>
          <w:szCs w:val="28"/>
        </w:rPr>
      </w:pPr>
      <w:r>
        <w:rPr>
          <w:rFonts w:asciiTheme="minorHAnsi" w:hAnsiTheme="minorHAnsi" w:cstheme="minorHAnsi"/>
          <w:sz w:val="28"/>
          <w:szCs w:val="28"/>
        </w:rPr>
        <w:t>Poängberäkning - Klubbtävlingen</w:t>
      </w:r>
    </w:p>
    <w:p w14:paraId="523031AD" w14:textId="7877BF49" w:rsidR="007E3675" w:rsidRDefault="007E3675" w:rsidP="007E3675">
      <w:pPr>
        <w:pStyle w:val="Normalwebb"/>
        <w:shd w:val="clear" w:color="auto" w:fill="FFFFFF"/>
        <w:spacing w:before="0" w:beforeAutospacing="0" w:after="150" w:afterAutospacing="0"/>
        <w:textAlignment w:val="baseline"/>
        <w:rPr>
          <w:rFonts w:asciiTheme="minorHAnsi" w:hAnsiTheme="minorHAnsi" w:cstheme="minorHAnsi"/>
          <w:sz w:val="22"/>
          <w:szCs w:val="22"/>
        </w:rPr>
      </w:pPr>
      <w:r w:rsidRPr="007E3675">
        <w:rPr>
          <w:rFonts w:asciiTheme="minorHAnsi" w:hAnsiTheme="minorHAnsi" w:cstheme="minorHAnsi"/>
          <w:sz w:val="22"/>
          <w:szCs w:val="22"/>
        </w:rPr>
        <w:t xml:space="preserve">Alla </w:t>
      </w:r>
      <w:proofErr w:type="spellStart"/>
      <w:r w:rsidRPr="007E3675">
        <w:rPr>
          <w:rFonts w:asciiTheme="minorHAnsi" w:hAnsiTheme="minorHAnsi" w:cstheme="minorHAnsi"/>
          <w:sz w:val="22"/>
          <w:szCs w:val="22"/>
        </w:rPr>
        <w:t>målgångar</w:t>
      </w:r>
      <w:proofErr w:type="spellEnd"/>
      <w:r w:rsidRPr="007E3675">
        <w:rPr>
          <w:rFonts w:asciiTheme="minorHAnsi" w:hAnsiTheme="minorHAnsi" w:cstheme="minorHAnsi"/>
          <w:sz w:val="22"/>
          <w:szCs w:val="22"/>
        </w:rPr>
        <w:t xml:space="preserve"> ger deltagarpoäng 1p inget maximalt antal tävlingar mer än det som anges för När-SUC. Även JUC räknas in i klubbtävlingen.</w:t>
      </w:r>
    </w:p>
    <w:p w14:paraId="24F23E98" w14:textId="62F1C2FA" w:rsidR="007E3675" w:rsidRDefault="007E3675" w:rsidP="007E3675">
      <w:pPr>
        <w:pStyle w:val="Normalwebb"/>
        <w:shd w:val="clear" w:color="auto" w:fill="FFFFFF"/>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Startande parakanotister bidrar med dubbla deltagarpoäng.</w:t>
      </w:r>
    </w:p>
    <w:p w14:paraId="6FD1E40F" w14:textId="6226FB39" w:rsidR="00093186" w:rsidRDefault="00093186" w:rsidP="007E3675">
      <w:pPr>
        <w:pStyle w:val="Normalwebb"/>
        <w:shd w:val="clear" w:color="auto" w:fill="FFFFFF"/>
        <w:spacing w:before="0" w:beforeAutospacing="0" w:after="150" w:afterAutospacing="0"/>
        <w:textAlignment w:val="baseline"/>
        <w:rPr>
          <w:rFonts w:asciiTheme="minorHAnsi" w:hAnsiTheme="minorHAnsi" w:cstheme="minorHAnsi"/>
          <w:sz w:val="22"/>
          <w:szCs w:val="22"/>
        </w:rPr>
      </w:pPr>
    </w:p>
    <w:p w14:paraId="67F77EE4" w14:textId="2CF5767D" w:rsidR="00093186" w:rsidRPr="007E3675" w:rsidRDefault="00093186" w:rsidP="00093186">
      <w:pPr>
        <w:pStyle w:val="Rubrik3"/>
        <w:shd w:val="clear" w:color="auto" w:fill="FFFFFF"/>
        <w:spacing w:before="30" w:beforeAutospacing="0" w:after="75" w:afterAutospacing="0" w:line="315" w:lineRule="atLeast"/>
        <w:textAlignment w:val="baseline"/>
        <w:rPr>
          <w:rFonts w:asciiTheme="minorHAnsi" w:hAnsiTheme="minorHAnsi" w:cstheme="minorHAnsi"/>
          <w:sz w:val="28"/>
          <w:szCs w:val="28"/>
        </w:rPr>
      </w:pPr>
      <w:r>
        <w:rPr>
          <w:rFonts w:asciiTheme="minorHAnsi" w:hAnsiTheme="minorHAnsi" w:cstheme="minorHAnsi"/>
          <w:sz w:val="28"/>
          <w:szCs w:val="28"/>
        </w:rPr>
        <w:t>Utmärkelser</w:t>
      </w:r>
    </w:p>
    <w:p w14:paraId="7DFD98F2" w14:textId="77777777" w:rsidR="00093186" w:rsidRDefault="00093186" w:rsidP="00093186">
      <w:pPr>
        <w:rPr>
          <w:color w:val="000000" w:themeColor="text1"/>
        </w:rPr>
      </w:pPr>
      <w:r w:rsidRPr="001C1778">
        <w:rPr>
          <w:color w:val="000000" w:themeColor="text1"/>
        </w:rPr>
        <w:t>Inom SUC &amp; JUC</w:t>
      </w:r>
      <w:r>
        <w:rPr>
          <w:color w:val="000000" w:themeColor="text1"/>
        </w:rPr>
        <w:t xml:space="preserve"> ges det årligen vid säsongsavslutningen ut ett antal utmärkelser:</w:t>
      </w:r>
    </w:p>
    <w:p w14:paraId="04E16E7C" w14:textId="77777777" w:rsidR="00093186" w:rsidRPr="00093186" w:rsidRDefault="00093186" w:rsidP="00093186">
      <w:pPr>
        <w:pStyle w:val="Liststycke"/>
        <w:numPr>
          <w:ilvl w:val="0"/>
          <w:numId w:val="15"/>
        </w:numPr>
        <w:shd w:val="clear" w:color="auto" w:fill="FFFFFF"/>
        <w:spacing w:beforeAutospacing="1" w:after="0" w:line="240" w:lineRule="auto"/>
        <w:rPr>
          <w:rFonts w:eastAsia="Times New Roman" w:cstheme="minorHAnsi"/>
          <w:lang w:eastAsia="sv-SE"/>
        </w:rPr>
      </w:pPr>
      <w:r w:rsidRPr="00093186">
        <w:rPr>
          <w:rFonts w:eastAsia="Times New Roman" w:cstheme="minorHAnsi"/>
          <w:bdr w:val="none" w:sz="0" w:space="0" w:color="auto" w:frame="1"/>
          <w:lang w:eastAsia="sv-SE"/>
        </w:rPr>
        <w:t xml:space="preserve">Årets SUC/JUC-klubb: den klubben med flest antal </w:t>
      </w:r>
      <w:proofErr w:type="spellStart"/>
      <w:r w:rsidRPr="00093186">
        <w:rPr>
          <w:rFonts w:eastAsia="Times New Roman" w:cstheme="minorHAnsi"/>
          <w:bdr w:val="none" w:sz="0" w:space="0" w:color="auto" w:frame="1"/>
          <w:lang w:eastAsia="sv-SE"/>
        </w:rPr>
        <w:t>målgångar</w:t>
      </w:r>
      <w:proofErr w:type="spellEnd"/>
      <w:r w:rsidRPr="00093186">
        <w:rPr>
          <w:rFonts w:eastAsia="Times New Roman" w:cstheme="minorHAnsi"/>
          <w:bdr w:val="none" w:sz="0" w:space="0" w:color="auto" w:frame="1"/>
          <w:lang w:eastAsia="sv-SE"/>
        </w:rPr>
        <w:t xml:space="preserve"> under året erhåller vandringspokal och plakett. 2:an och 3:an erhåller plakett.</w:t>
      </w:r>
    </w:p>
    <w:p w14:paraId="5758342E" w14:textId="77777777" w:rsidR="00093186" w:rsidRPr="00093186" w:rsidRDefault="00093186" w:rsidP="00093186">
      <w:pPr>
        <w:pStyle w:val="Liststycke"/>
        <w:numPr>
          <w:ilvl w:val="0"/>
          <w:numId w:val="15"/>
        </w:numPr>
        <w:shd w:val="clear" w:color="auto" w:fill="FFFFFF"/>
        <w:spacing w:beforeAutospacing="1" w:after="0" w:line="240" w:lineRule="auto"/>
        <w:rPr>
          <w:rFonts w:eastAsia="Times New Roman" w:cstheme="minorHAnsi"/>
          <w:lang w:eastAsia="sv-SE"/>
        </w:rPr>
      </w:pPr>
      <w:r w:rsidRPr="00093186">
        <w:rPr>
          <w:rFonts w:eastAsia="Times New Roman" w:cstheme="minorHAnsi"/>
          <w:bdr w:val="none" w:sz="0" w:space="0" w:color="auto" w:frame="1"/>
          <w:lang w:eastAsia="sv-SE"/>
        </w:rPr>
        <w:t xml:space="preserve">Årets </w:t>
      </w:r>
      <w:proofErr w:type="gramStart"/>
      <w:r w:rsidRPr="00093186">
        <w:rPr>
          <w:rFonts w:eastAsia="Times New Roman" w:cstheme="minorHAnsi"/>
          <w:bdr w:val="none" w:sz="0" w:space="0" w:color="auto" w:frame="1"/>
          <w:lang w:eastAsia="sv-SE"/>
        </w:rPr>
        <w:t>stjärnskott kille</w:t>
      </w:r>
      <w:proofErr w:type="gramEnd"/>
      <w:r w:rsidRPr="00093186">
        <w:rPr>
          <w:rFonts w:eastAsia="Times New Roman" w:cstheme="minorHAnsi"/>
          <w:bdr w:val="none" w:sz="0" w:space="0" w:color="auto" w:frame="1"/>
          <w:lang w:eastAsia="sv-SE"/>
        </w:rPr>
        <w:t>: en kille som gjort en stor personlig utvecklingen under året.</w:t>
      </w:r>
    </w:p>
    <w:p w14:paraId="6DD6BE32" w14:textId="77777777" w:rsidR="00093186" w:rsidRPr="00093186" w:rsidRDefault="00093186" w:rsidP="00093186">
      <w:pPr>
        <w:pStyle w:val="Liststycke"/>
        <w:numPr>
          <w:ilvl w:val="0"/>
          <w:numId w:val="15"/>
        </w:numPr>
        <w:shd w:val="clear" w:color="auto" w:fill="FFFFFF"/>
        <w:spacing w:beforeAutospacing="1" w:after="0" w:line="240" w:lineRule="auto"/>
        <w:rPr>
          <w:rFonts w:eastAsia="Times New Roman" w:cstheme="minorHAnsi"/>
          <w:lang w:eastAsia="sv-SE"/>
        </w:rPr>
      </w:pPr>
      <w:r w:rsidRPr="00093186">
        <w:rPr>
          <w:rFonts w:eastAsia="Times New Roman" w:cstheme="minorHAnsi"/>
          <w:bdr w:val="none" w:sz="0" w:space="0" w:color="auto" w:frame="1"/>
          <w:lang w:eastAsia="sv-SE"/>
        </w:rPr>
        <w:t xml:space="preserve">Årets </w:t>
      </w:r>
      <w:proofErr w:type="gramStart"/>
      <w:r w:rsidRPr="00093186">
        <w:rPr>
          <w:rFonts w:eastAsia="Times New Roman" w:cstheme="minorHAnsi"/>
          <w:bdr w:val="none" w:sz="0" w:space="0" w:color="auto" w:frame="1"/>
          <w:lang w:eastAsia="sv-SE"/>
        </w:rPr>
        <w:t>stjärnskott tjej</w:t>
      </w:r>
      <w:proofErr w:type="gramEnd"/>
      <w:r w:rsidRPr="00093186">
        <w:rPr>
          <w:rFonts w:eastAsia="Times New Roman" w:cstheme="minorHAnsi"/>
          <w:bdr w:val="none" w:sz="0" w:space="0" w:color="auto" w:frame="1"/>
          <w:lang w:eastAsia="sv-SE"/>
        </w:rPr>
        <w:t>: en tjej som gjort en stor personlig utvecklingen under året.</w:t>
      </w:r>
    </w:p>
    <w:p w14:paraId="624B7D2C" w14:textId="77777777" w:rsidR="00093186" w:rsidRPr="00093186" w:rsidRDefault="00093186" w:rsidP="00093186">
      <w:pPr>
        <w:pStyle w:val="Liststycke"/>
        <w:numPr>
          <w:ilvl w:val="0"/>
          <w:numId w:val="15"/>
        </w:numPr>
        <w:shd w:val="clear" w:color="auto" w:fill="FFFFFF"/>
        <w:spacing w:beforeAutospacing="1" w:after="0" w:line="240" w:lineRule="auto"/>
        <w:rPr>
          <w:rFonts w:eastAsia="Times New Roman" w:cstheme="minorHAnsi"/>
          <w:lang w:eastAsia="sv-SE"/>
        </w:rPr>
      </w:pPr>
      <w:r w:rsidRPr="00093186">
        <w:rPr>
          <w:rFonts w:eastAsia="Times New Roman" w:cstheme="minorHAnsi"/>
          <w:bdr w:val="none" w:sz="0" w:space="0" w:color="auto" w:frame="1"/>
          <w:lang w:eastAsia="sv-SE"/>
        </w:rPr>
        <w:t>Årets klättrarklubb: en klubb som ökat deltagandet på tävlingsbanan markant under året.</w:t>
      </w:r>
    </w:p>
    <w:p w14:paraId="050DE850" w14:textId="77777777" w:rsidR="00093186" w:rsidRPr="00093186" w:rsidRDefault="00093186" w:rsidP="00093186">
      <w:pPr>
        <w:pStyle w:val="Liststycke"/>
        <w:numPr>
          <w:ilvl w:val="0"/>
          <w:numId w:val="15"/>
        </w:numPr>
        <w:shd w:val="clear" w:color="auto" w:fill="FFFFFF"/>
        <w:spacing w:beforeAutospacing="1" w:after="0" w:line="240" w:lineRule="auto"/>
        <w:rPr>
          <w:rFonts w:eastAsia="Times New Roman" w:cstheme="minorHAnsi"/>
          <w:lang w:eastAsia="sv-SE"/>
        </w:rPr>
      </w:pPr>
      <w:r w:rsidRPr="00093186">
        <w:rPr>
          <w:rFonts w:eastAsia="Times New Roman" w:cstheme="minorHAnsi"/>
          <w:bdr w:val="none" w:sz="0" w:space="0" w:color="auto" w:frame="1"/>
          <w:lang w:eastAsia="sv-SE"/>
        </w:rPr>
        <w:t>Årets arrangör: den klubb som arrangerat årets bästa och roligaste tävling.</w:t>
      </w:r>
    </w:p>
    <w:p w14:paraId="01960B0D" w14:textId="77777777" w:rsidR="00093186" w:rsidRPr="00093186" w:rsidRDefault="00093186" w:rsidP="00093186">
      <w:pPr>
        <w:pStyle w:val="Liststycke"/>
        <w:numPr>
          <w:ilvl w:val="0"/>
          <w:numId w:val="15"/>
        </w:numPr>
        <w:shd w:val="clear" w:color="auto" w:fill="FFFFFF"/>
        <w:spacing w:beforeAutospacing="1" w:after="0" w:line="240" w:lineRule="auto"/>
        <w:rPr>
          <w:rFonts w:eastAsia="Times New Roman" w:cstheme="minorHAnsi"/>
          <w:lang w:eastAsia="sv-SE"/>
        </w:rPr>
      </w:pPr>
      <w:r w:rsidRPr="00093186">
        <w:rPr>
          <w:rFonts w:eastAsia="Times New Roman" w:cstheme="minorHAnsi"/>
          <w:bdr w:val="none" w:sz="0" w:space="0" w:color="auto" w:frame="1"/>
          <w:lang w:eastAsia="sv-SE"/>
        </w:rPr>
        <w:t>Årets tränare: den tränare/ledare som bidragit till klubbens tränings- och tävlingsverksamhet samt främjar tävlande över klubbgränserna.</w:t>
      </w:r>
    </w:p>
    <w:p w14:paraId="743297DC" w14:textId="51264B34" w:rsidR="00093186" w:rsidRDefault="00093186" w:rsidP="00093186">
      <w:pPr>
        <w:shd w:val="clear" w:color="auto" w:fill="FFFFFF"/>
        <w:spacing w:beforeAutospacing="1" w:after="0" w:line="240" w:lineRule="auto"/>
        <w:rPr>
          <w:rFonts w:eastAsia="Times New Roman" w:cstheme="minorHAnsi"/>
          <w:bdr w:val="none" w:sz="0" w:space="0" w:color="auto" w:frame="1"/>
          <w:lang w:eastAsia="sv-SE"/>
        </w:rPr>
      </w:pPr>
      <w:r>
        <w:rPr>
          <w:rFonts w:eastAsia="Times New Roman" w:cstheme="minorHAnsi"/>
          <w:bdr w:val="none" w:sz="0" w:space="0" w:color="auto" w:frame="1"/>
          <w:lang w:eastAsia="sv-SE"/>
        </w:rPr>
        <w:t xml:space="preserve">Vinnarna av Årets stjärnskott, Årets tränare och Årets klättrarklubb utses av en jury bestående av representanter från årets tävlingsarrangörer och </w:t>
      </w:r>
      <w:proofErr w:type="spellStart"/>
      <w:r>
        <w:rPr>
          <w:rFonts w:eastAsia="Times New Roman" w:cstheme="minorHAnsi"/>
          <w:bdr w:val="none" w:sz="0" w:space="0" w:color="auto" w:frame="1"/>
          <w:lang w:eastAsia="sv-SE"/>
        </w:rPr>
        <w:t>Slätvatten</w:t>
      </w:r>
      <w:r>
        <w:rPr>
          <w:rFonts w:eastAsia="Times New Roman" w:cstheme="minorHAnsi"/>
          <w:bdr w:val="none" w:sz="0" w:space="0" w:color="auto" w:frame="1"/>
          <w:lang w:eastAsia="sv-SE"/>
        </w:rPr>
        <w:t>s</w:t>
      </w:r>
      <w:proofErr w:type="spellEnd"/>
      <w:r>
        <w:rPr>
          <w:rFonts w:eastAsia="Times New Roman" w:cstheme="minorHAnsi"/>
          <w:bdr w:val="none" w:sz="0" w:space="0" w:color="auto" w:frame="1"/>
          <w:lang w:eastAsia="sv-SE"/>
        </w:rPr>
        <w:t xml:space="preserve"> Breddkommitté.</w:t>
      </w:r>
    </w:p>
    <w:p w14:paraId="73E20BC8" w14:textId="6F457FA9" w:rsidR="007E3675" w:rsidRPr="007E3675" w:rsidRDefault="00093186" w:rsidP="00093186">
      <w:pPr>
        <w:shd w:val="clear" w:color="auto" w:fill="FFFFFF"/>
        <w:spacing w:beforeAutospacing="1" w:after="0" w:line="240" w:lineRule="auto"/>
        <w:rPr>
          <w:rFonts w:cstheme="minorHAnsi"/>
        </w:rPr>
      </w:pPr>
      <w:r>
        <w:rPr>
          <w:rFonts w:eastAsia="Times New Roman" w:cstheme="minorHAnsi"/>
          <w:bdr w:val="none" w:sz="0" w:space="0" w:color="auto" w:frame="1"/>
          <w:lang w:eastAsia="sv-SE"/>
        </w:rPr>
        <w:t>Årets arrangör och Årets tränare/ledare nomineras av er tävlande och ledare. Utifrån nomineringarna tar juryn beslut om vinnare.</w:t>
      </w:r>
    </w:p>
    <w:p w14:paraId="093D2A17" w14:textId="77777777" w:rsidR="007E3675" w:rsidRPr="007E3675" w:rsidRDefault="007E3675" w:rsidP="0012531D">
      <w:pPr>
        <w:rPr>
          <w:rFonts w:cstheme="minorHAnsi"/>
        </w:rPr>
      </w:pPr>
    </w:p>
    <w:sectPr w:rsidR="007E3675" w:rsidRPr="007E36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B0C0" w14:textId="77777777" w:rsidR="003C41F6" w:rsidRDefault="003C41F6" w:rsidP="00DF4D71">
      <w:pPr>
        <w:spacing w:after="0" w:line="240" w:lineRule="auto"/>
      </w:pPr>
      <w:r>
        <w:separator/>
      </w:r>
    </w:p>
  </w:endnote>
  <w:endnote w:type="continuationSeparator" w:id="0">
    <w:p w14:paraId="58939B53" w14:textId="77777777" w:rsidR="003C41F6" w:rsidRDefault="003C41F6" w:rsidP="00DF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DF0A" w14:textId="77777777" w:rsidR="003C41F6" w:rsidRDefault="003C41F6" w:rsidP="00DF4D71">
      <w:pPr>
        <w:spacing w:after="0" w:line="240" w:lineRule="auto"/>
      </w:pPr>
      <w:r>
        <w:separator/>
      </w:r>
    </w:p>
  </w:footnote>
  <w:footnote w:type="continuationSeparator" w:id="0">
    <w:p w14:paraId="2F022068" w14:textId="77777777" w:rsidR="003C41F6" w:rsidRDefault="003C41F6" w:rsidP="00DF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B5"/>
    <w:multiLevelType w:val="hybridMultilevel"/>
    <w:tmpl w:val="188610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C26ADC"/>
    <w:multiLevelType w:val="hybridMultilevel"/>
    <w:tmpl w:val="868E8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B384B"/>
    <w:multiLevelType w:val="hybridMultilevel"/>
    <w:tmpl w:val="8E200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7738A9"/>
    <w:multiLevelType w:val="hybridMultilevel"/>
    <w:tmpl w:val="E6ACD2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F50C41"/>
    <w:multiLevelType w:val="hybridMultilevel"/>
    <w:tmpl w:val="78FCD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D14098"/>
    <w:multiLevelType w:val="hybridMultilevel"/>
    <w:tmpl w:val="94F2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1B69C9"/>
    <w:multiLevelType w:val="hybridMultilevel"/>
    <w:tmpl w:val="2F006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F85001"/>
    <w:multiLevelType w:val="hybridMultilevel"/>
    <w:tmpl w:val="0B9253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F35923"/>
    <w:multiLevelType w:val="hybridMultilevel"/>
    <w:tmpl w:val="8B04877E"/>
    <w:lvl w:ilvl="0" w:tplc="CE0C1E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521200"/>
    <w:multiLevelType w:val="hybridMultilevel"/>
    <w:tmpl w:val="82F69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C833DB"/>
    <w:multiLevelType w:val="hybridMultilevel"/>
    <w:tmpl w:val="437C5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2453250"/>
    <w:multiLevelType w:val="hybridMultilevel"/>
    <w:tmpl w:val="C9EA9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AB3BA6"/>
    <w:multiLevelType w:val="hybridMultilevel"/>
    <w:tmpl w:val="661CC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0C4A08"/>
    <w:multiLevelType w:val="hybridMultilevel"/>
    <w:tmpl w:val="640A38EE"/>
    <w:lvl w:ilvl="0" w:tplc="5FACDF1E">
      <w:start w:val="1"/>
      <w:numFmt w:val="bullet"/>
      <w:lvlText w:val=""/>
      <w:lvlJc w:val="left"/>
      <w:pPr>
        <w:ind w:left="360" w:hanging="360"/>
      </w:pPr>
      <w:rPr>
        <w:rFonts w:ascii="Symbol" w:hAnsi="Symbol" w:hint="default"/>
        <w:sz w:val="32"/>
        <w:szCs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7752616C"/>
    <w:multiLevelType w:val="multilevel"/>
    <w:tmpl w:val="4F90CD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505630056">
    <w:abstractNumId w:val="5"/>
  </w:num>
  <w:num w:numId="2" w16cid:durableId="1045374143">
    <w:abstractNumId w:val="10"/>
  </w:num>
  <w:num w:numId="3" w16cid:durableId="1526210128">
    <w:abstractNumId w:val="6"/>
  </w:num>
  <w:num w:numId="4" w16cid:durableId="1123382379">
    <w:abstractNumId w:val="13"/>
  </w:num>
  <w:num w:numId="5" w16cid:durableId="1446340323">
    <w:abstractNumId w:val="8"/>
  </w:num>
  <w:num w:numId="6" w16cid:durableId="554392781">
    <w:abstractNumId w:val="12"/>
  </w:num>
  <w:num w:numId="7" w16cid:durableId="1397439985">
    <w:abstractNumId w:val="2"/>
  </w:num>
  <w:num w:numId="8" w16cid:durableId="788933164">
    <w:abstractNumId w:val="1"/>
  </w:num>
  <w:num w:numId="9" w16cid:durableId="381906225">
    <w:abstractNumId w:val="9"/>
  </w:num>
  <w:num w:numId="10" w16cid:durableId="1424373704">
    <w:abstractNumId w:val="7"/>
  </w:num>
  <w:num w:numId="11" w16cid:durableId="650520870">
    <w:abstractNumId w:val="11"/>
  </w:num>
  <w:num w:numId="12" w16cid:durableId="1130901059">
    <w:abstractNumId w:val="4"/>
  </w:num>
  <w:num w:numId="13" w16cid:durableId="1348291295">
    <w:abstractNumId w:val="3"/>
  </w:num>
  <w:num w:numId="14" w16cid:durableId="1671979254">
    <w:abstractNumId w:val="14"/>
  </w:num>
  <w:num w:numId="15" w16cid:durableId="206510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71"/>
    <w:rsid w:val="0000391C"/>
    <w:rsid w:val="00016C7C"/>
    <w:rsid w:val="00054B4A"/>
    <w:rsid w:val="00093186"/>
    <w:rsid w:val="0012531D"/>
    <w:rsid w:val="00125806"/>
    <w:rsid w:val="001610BB"/>
    <w:rsid w:val="001B6D86"/>
    <w:rsid w:val="00267B26"/>
    <w:rsid w:val="002A10B7"/>
    <w:rsid w:val="002C3732"/>
    <w:rsid w:val="00306E63"/>
    <w:rsid w:val="003450A4"/>
    <w:rsid w:val="003670EB"/>
    <w:rsid w:val="00374413"/>
    <w:rsid w:val="0038180B"/>
    <w:rsid w:val="003C1630"/>
    <w:rsid w:val="003C41F6"/>
    <w:rsid w:val="004252DC"/>
    <w:rsid w:val="004474A8"/>
    <w:rsid w:val="00452B82"/>
    <w:rsid w:val="00454F04"/>
    <w:rsid w:val="0048575E"/>
    <w:rsid w:val="004E2B3E"/>
    <w:rsid w:val="00502A54"/>
    <w:rsid w:val="00550376"/>
    <w:rsid w:val="005A1A42"/>
    <w:rsid w:val="00671892"/>
    <w:rsid w:val="0067310A"/>
    <w:rsid w:val="00686F52"/>
    <w:rsid w:val="006A064B"/>
    <w:rsid w:val="006F588F"/>
    <w:rsid w:val="00731989"/>
    <w:rsid w:val="00744B5A"/>
    <w:rsid w:val="00794BA2"/>
    <w:rsid w:val="007A42F5"/>
    <w:rsid w:val="007A6E79"/>
    <w:rsid w:val="007C4587"/>
    <w:rsid w:val="007E3675"/>
    <w:rsid w:val="00802660"/>
    <w:rsid w:val="0083642F"/>
    <w:rsid w:val="00860029"/>
    <w:rsid w:val="008705F0"/>
    <w:rsid w:val="009C138B"/>
    <w:rsid w:val="009E5101"/>
    <w:rsid w:val="00A04F8A"/>
    <w:rsid w:val="00A11E34"/>
    <w:rsid w:val="00A249E0"/>
    <w:rsid w:val="00A2691F"/>
    <w:rsid w:val="00A41AEC"/>
    <w:rsid w:val="00B30749"/>
    <w:rsid w:val="00B4045F"/>
    <w:rsid w:val="00B653FD"/>
    <w:rsid w:val="00BA53A7"/>
    <w:rsid w:val="00BE0811"/>
    <w:rsid w:val="00BE1419"/>
    <w:rsid w:val="00BF1EAD"/>
    <w:rsid w:val="00CA4270"/>
    <w:rsid w:val="00CA7316"/>
    <w:rsid w:val="00D348B0"/>
    <w:rsid w:val="00DF4D71"/>
    <w:rsid w:val="00E23C2C"/>
    <w:rsid w:val="00E24CBA"/>
    <w:rsid w:val="00E300AE"/>
    <w:rsid w:val="00E64688"/>
    <w:rsid w:val="00EB378D"/>
    <w:rsid w:val="00EB3E68"/>
    <w:rsid w:val="00F94851"/>
    <w:rsid w:val="00FB78B0"/>
    <w:rsid w:val="37EB9649"/>
    <w:rsid w:val="47E6FE1F"/>
    <w:rsid w:val="4D6A6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1111"/>
  <w15:chartTrackingRefBased/>
  <w15:docId w15:val="{8BF120D3-458B-49A7-ADE8-0E708685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452B8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F4D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4D71"/>
  </w:style>
  <w:style w:type="paragraph" w:styleId="Sidfot">
    <w:name w:val="footer"/>
    <w:basedOn w:val="Normal"/>
    <w:link w:val="SidfotChar"/>
    <w:uiPriority w:val="99"/>
    <w:unhideWhenUsed/>
    <w:rsid w:val="00DF4D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4D71"/>
  </w:style>
  <w:style w:type="paragraph" w:styleId="Liststycke">
    <w:name w:val="List Paragraph"/>
    <w:basedOn w:val="Normal"/>
    <w:uiPriority w:val="34"/>
    <w:qFormat/>
    <w:rsid w:val="003670EB"/>
    <w:pPr>
      <w:ind w:left="720"/>
      <w:contextualSpacing/>
    </w:pPr>
  </w:style>
  <w:style w:type="character" w:styleId="Hyperlnk">
    <w:name w:val="Hyperlink"/>
    <w:basedOn w:val="Standardstycketeckensnitt"/>
    <w:uiPriority w:val="99"/>
    <w:unhideWhenUsed/>
    <w:rsid w:val="001B6D86"/>
    <w:rPr>
      <w:color w:val="0000FF"/>
      <w:u w:val="single"/>
    </w:rPr>
  </w:style>
  <w:style w:type="paragraph" w:customStyle="1" w:styleId="xmsonormal">
    <w:name w:val="x_msonormal"/>
    <w:basedOn w:val="Normal"/>
    <w:rsid w:val="001B6D86"/>
    <w:pPr>
      <w:spacing w:after="0"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3450A4"/>
    <w:rPr>
      <w:color w:val="605E5C"/>
      <w:shd w:val="clear" w:color="auto" w:fill="E1DFDD"/>
    </w:rPr>
  </w:style>
  <w:style w:type="character" w:customStyle="1" w:styleId="Rubrik3Char">
    <w:name w:val="Rubrik 3 Char"/>
    <w:basedOn w:val="Standardstycketeckensnitt"/>
    <w:link w:val="Rubrik3"/>
    <w:uiPriority w:val="9"/>
    <w:rsid w:val="00452B82"/>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452B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52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7808">
      <w:bodyDiv w:val="1"/>
      <w:marLeft w:val="0"/>
      <w:marRight w:val="0"/>
      <w:marTop w:val="0"/>
      <w:marBottom w:val="0"/>
      <w:divBdr>
        <w:top w:val="none" w:sz="0" w:space="0" w:color="auto"/>
        <w:left w:val="none" w:sz="0" w:space="0" w:color="auto"/>
        <w:bottom w:val="none" w:sz="0" w:space="0" w:color="auto"/>
        <w:right w:val="none" w:sz="0" w:space="0" w:color="auto"/>
      </w:divBdr>
    </w:div>
    <w:div w:id="443312286">
      <w:bodyDiv w:val="1"/>
      <w:marLeft w:val="0"/>
      <w:marRight w:val="0"/>
      <w:marTop w:val="0"/>
      <w:marBottom w:val="0"/>
      <w:divBdr>
        <w:top w:val="none" w:sz="0" w:space="0" w:color="auto"/>
        <w:left w:val="none" w:sz="0" w:space="0" w:color="auto"/>
        <w:bottom w:val="none" w:sz="0" w:space="0" w:color="auto"/>
        <w:right w:val="none" w:sz="0" w:space="0" w:color="auto"/>
      </w:divBdr>
    </w:div>
    <w:div w:id="677731797">
      <w:bodyDiv w:val="1"/>
      <w:marLeft w:val="0"/>
      <w:marRight w:val="0"/>
      <w:marTop w:val="0"/>
      <w:marBottom w:val="0"/>
      <w:divBdr>
        <w:top w:val="none" w:sz="0" w:space="0" w:color="auto"/>
        <w:left w:val="none" w:sz="0" w:space="0" w:color="auto"/>
        <w:bottom w:val="none" w:sz="0" w:space="0" w:color="auto"/>
        <w:right w:val="none" w:sz="0" w:space="0" w:color="auto"/>
      </w:divBdr>
    </w:div>
    <w:div w:id="1418792613">
      <w:bodyDiv w:val="1"/>
      <w:marLeft w:val="0"/>
      <w:marRight w:val="0"/>
      <w:marTop w:val="0"/>
      <w:marBottom w:val="0"/>
      <w:divBdr>
        <w:top w:val="none" w:sz="0" w:space="0" w:color="auto"/>
        <w:left w:val="none" w:sz="0" w:space="0" w:color="auto"/>
        <w:bottom w:val="none" w:sz="0" w:space="0" w:color="auto"/>
        <w:right w:val="none" w:sz="0" w:space="0" w:color="auto"/>
      </w:divBdr>
    </w:div>
    <w:div w:id="2059739050">
      <w:bodyDiv w:val="1"/>
      <w:marLeft w:val="0"/>
      <w:marRight w:val="0"/>
      <w:marTop w:val="0"/>
      <w:marBottom w:val="0"/>
      <w:divBdr>
        <w:top w:val="none" w:sz="0" w:space="0" w:color="auto"/>
        <w:left w:val="none" w:sz="0" w:space="0" w:color="auto"/>
        <w:bottom w:val="none" w:sz="0" w:space="0" w:color="auto"/>
        <w:right w:val="none" w:sz="0" w:space="0" w:color="auto"/>
      </w:divBdr>
    </w:div>
    <w:div w:id="21215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fd6ae7-6564-4f48-930f-d9492ebaf647">
      <Terms xmlns="http://schemas.microsoft.com/office/infopath/2007/PartnerControls"/>
    </lcf76f155ced4ddcb4097134ff3c332f>
    <TaxCatchAll xmlns="8aba063f-4dcd-4cb5-b83a-ebd76e539e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6A35E22460F643888608952EF72D0E" ma:contentTypeVersion="16" ma:contentTypeDescription="Skapa ett nytt dokument." ma:contentTypeScope="" ma:versionID="bd02fa886173faad88c76caa593e18b9">
  <xsd:schema xmlns:xsd="http://www.w3.org/2001/XMLSchema" xmlns:xs="http://www.w3.org/2001/XMLSchema" xmlns:p="http://schemas.microsoft.com/office/2006/metadata/properties" xmlns:ns2="77fd6ae7-6564-4f48-930f-d9492ebaf647" xmlns:ns3="8aba063f-4dcd-4cb5-b83a-ebd76e539e81" targetNamespace="http://schemas.microsoft.com/office/2006/metadata/properties" ma:root="true" ma:fieldsID="0a4b048c79ea6d463b1a9f4a7001a96a" ns2:_="" ns3:_="">
    <xsd:import namespace="77fd6ae7-6564-4f48-930f-d9492ebaf647"/>
    <xsd:import namespace="8aba063f-4dcd-4cb5-b83a-ebd76e539e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d6ae7-6564-4f48-930f-d9492ebaf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bfbee2d2-5eb7-46f5-a506-fc9ab799c4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ba063f-4dcd-4cb5-b83a-ebd76e539e8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a96682cf-54ff-488b-9192-c017998ef6ff}" ma:internalName="TaxCatchAll" ma:showField="CatchAllData" ma:web="8aba063f-4dcd-4cb5-b83a-ebd76e539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9277B-7AC2-4587-9E92-2EE980D51CF6}">
  <ds:schemaRefs>
    <ds:schemaRef ds:uri="http://schemas.microsoft.com/sharepoint/v3/contenttype/forms"/>
  </ds:schemaRefs>
</ds:datastoreItem>
</file>

<file path=customXml/itemProps2.xml><?xml version="1.0" encoding="utf-8"?>
<ds:datastoreItem xmlns:ds="http://schemas.openxmlformats.org/officeDocument/2006/customXml" ds:itemID="{897E70C9-67F1-4B8E-9541-71FE13F08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5251C-DE2D-454E-825F-A62B74312E97}"/>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5519</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Hasselros</dc:creator>
  <cp:keywords/>
  <dc:description/>
  <cp:lastModifiedBy>Danny Hallmén</cp:lastModifiedBy>
  <cp:revision>2</cp:revision>
  <dcterms:created xsi:type="dcterms:W3CDTF">2022-12-06T11:28:00Z</dcterms:created>
  <dcterms:modified xsi:type="dcterms:W3CDTF">2022-12-06T11:28:00Z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0x010100036A35E22460F643888608952EF72D0E</vt:lpwstr>
  </property>
</Properties>
</file>